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XSpec="center" w:tblpY="570"/>
        <w:tblW w:w="0" w:type="auto"/>
        <w:tblLook w:val="04A0" w:firstRow="1" w:lastRow="0" w:firstColumn="1" w:lastColumn="0" w:noHBand="0" w:noVBand="1"/>
      </w:tblPr>
      <w:tblGrid>
        <w:gridCol w:w="2751"/>
        <w:gridCol w:w="6146"/>
      </w:tblGrid>
      <w:tr w:rsidR="00147721" w:rsidRPr="00821DC7" w14:paraId="1F5FC7A7" w14:textId="77777777" w:rsidTr="00F440D2">
        <w:tc>
          <w:tcPr>
            <w:tcW w:w="8897" w:type="dxa"/>
            <w:gridSpan w:val="2"/>
            <w:shd w:val="clear" w:color="auto" w:fill="F2DBDB" w:themeFill="accent2" w:themeFillTint="33"/>
            <w:vAlign w:val="center"/>
          </w:tcPr>
          <w:p w14:paraId="47F865A2" w14:textId="1C085DD0" w:rsidR="00147721" w:rsidRPr="00821DC7" w:rsidRDefault="00506326" w:rsidP="00F440D2">
            <w:pPr>
              <w:pStyle w:val="Ttulo1"/>
              <w:outlineLvl w:val="0"/>
              <w:rPr>
                <w:rFonts w:ascii="Gill Sans MT" w:hAnsi="Gill Sans MT"/>
                <w:sz w:val="24"/>
                <w:szCs w:val="24"/>
              </w:rPr>
            </w:pPr>
            <w:r w:rsidRPr="00821DC7">
              <w:rPr>
                <w:rFonts w:ascii="Gill Sans MT" w:hAnsi="Gill Sans MT"/>
                <w:sz w:val="24"/>
                <w:szCs w:val="24"/>
              </w:rPr>
              <w:t xml:space="preserve"> </w:t>
            </w:r>
            <w:proofErr w:type="spellStart"/>
            <w:r w:rsidR="00757471">
              <w:rPr>
                <w:rFonts w:ascii="Gill Sans MT" w:hAnsi="Gill Sans MT"/>
                <w:sz w:val="24"/>
                <w:szCs w:val="24"/>
              </w:rPr>
              <w:t>Health</w:t>
            </w:r>
            <w:proofErr w:type="spellEnd"/>
            <w:r w:rsidR="00757471">
              <w:rPr>
                <w:rFonts w:ascii="Gill Sans MT" w:hAnsi="Gill Sans MT"/>
                <w:sz w:val="24"/>
                <w:szCs w:val="24"/>
              </w:rPr>
              <w:t xml:space="preserve"> </w:t>
            </w:r>
            <w:proofErr w:type="spellStart"/>
            <w:r w:rsidR="00757471">
              <w:rPr>
                <w:rFonts w:ascii="Gill Sans MT" w:hAnsi="Gill Sans MT"/>
                <w:sz w:val="24"/>
                <w:szCs w:val="24"/>
              </w:rPr>
              <w:t>Program</w:t>
            </w:r>
            <w:proofErr w:type="spellEnd"/>
            <w:r w:rsidR="00147721" w:rsidRPr="00821DC7">
              <w:rPr>
                <w:rFonts w:ascii="Gill Sans MT" w:hAnsi="Gill Sans MT"/>
                <w:sz w:val="24"/>
                <w:szCs w:val="24"/>
              </w:rPr>
              <w:t xml:space="preserve"> </w:t>
            </w:r>
            <w:r w:rsidR="00757471">
              <w:rPr>
                <w:rFonts w:ascii="Gill Sans MT" w:hAnsi="Gill Sans MT"/>
                <w:sz w:val="24"/>
                <w:szCs w:val="24"/>
              </w:rPr>
              <w:t>“</w:t>
            </w:r>
            <w:r w:rsidR="00147721" w:rsidRPr="00821DC7">
              <w:rPr>
                <w:rFonts w:ascii="Gill Sans MT" w:hAnsi="Gill Sans MT"/>
                <w:sz w:val="24"/>
                <w:szCs w:val="24"/>
              </w:rPr>
              <w:t>Materno Infantil</w:t>
            </w:r>
            <w:r w:rsidR="00757471">
              <w:rPr>
                <w:rFonts w:ascii="Gill Sans MT" w:hAnsi="Gill Sans MT"/>
                <w:sz w:val="24"/>
                <w:szCs w:val="24"/>
              </w:rPr>
              <w:t>”</w:t>
            </w:r>
          </w:p>
        </w:tc>
      </w:tr>
      <w:tr w:rsidR="00147721" w:rsidRPr="00E4493A" w14:paraId="35CFA0E3" w14:textId="77777777" w:rsidTr="00641F31">
        <w:tc>
          <w:tcPr>
            <w:tcW w:w="2751" w:type="dxa"/>
          </w:tcPr>
          <w:p w14:paraId="387B164E" w14:textId="2D0D77C2" w:rsidR="00147721" w:rsidRPr="00821DC7" w:rsidRDefault="00147721" w:rsidP="00641F31">
            <w:pPr>
              <w:ind w:left="284"/>
              <w:jc w:val="both"/>
              <w:rPr>
                <w:rFonts w:ascii="Gill Sans MT" w:hAnsi="Gill Sans MT" w:cs="Microsoft New Tai Lue"/>
                <w:b/>
                <w:sz w:val="24"/>
                <w:szCs w:val="24"/>
              </w:rPr>
            </w:pPr>
            <w:proofErr w:type="spellStart"/>
            <w:r w:rsidRPr="00821DC7">
              <w:rPr>
                <w:rFonts w:ascii="Gill Sans MT" w:hAnsi="Gill Sans MT" w:cs="Microsoft New Tai Lue"/>
                <w:b/>
                <w:sz w:val="24"/>
                <w:szCs w:val="24"/>
              </w:rPr>
              <w:t>Obje</w:t>
            </w:r>
            <w:r w:rsidR="00757471">
              <w:rPr>
                <w:rFonts w:ascii="Gill Sans MT" w:hAnsi="Gill Sans MT" w:cs="Microsoft New Tai Lue"/>
                <w:b/>
                <w:sz w:val="24"/>
                <w:szCs w:val="24"/>
              </w:rPr>
              <w:t>ctives</w:t>
            </w:r>
            <w:proofErr w:type="spellEnd"/>
            <w:r w:rsidRPr="00821DC7">
              <w:rPr>
                <w:rFonts w:ascii="Gill Sans MT" w:hAnsi="Gill Sans MT" w:cs="Microsoft New Tai Lue"/>
                <w:b/>
                <w:sz w:val="24"/>
                <w:szCs w:val="24"/>
              </w:rPr>
              <w:t>:</w:t>
            </w:r>
          </w:p>
        </w:tc>
        <w:tc>
          <w:tcPr>
            <w:tcW w:w="6146" w:type="dxa"/>
          </w:tcPr>
          <w:p w14:paraId="44B7E0FE" w14:textId="17F73757" w:rsidR="00147721" w:rsidRPr="00E64730" w:rsidRDefault="00E64730" w:rsidP="00641F31">
            <w:pPr>
              <w:ind w:left="284"/>
              <w:jc w:val="both"/>
              <w:rPr>
                <w:rFonts w:ascii="Gill Sans MT" w:eastAsia="Times New Roman" w:hAnsi="Gill Sans MT" w:cs="Microsoft New Tai Lue"/>
                <w:sz w:val="24"/>
                <w:szCs w:val="24"/>
                <w:lang w:val="en-US"/>
              </w:rPr>
            </w:pPr>
            <w:r w:rsidRPr="00E64730">
              <w:rPr>
                <w:rFonts w:ascii="Gill Sans MT" w:eastAsia="Times New Roman" w:hAnsi="Gill Sans MT" w:cs="Microsoft New Tai Lue"/>
                <w:sz w:val="24"/>
                <w:szCs w:val="24"/>
                <w:lang w:val="en-US"/>
              </w:rPr>
              <w:t xml:space="preserve">Generate greater capacities in families, </w:t>
            </w:r>
            <w:r w:rsidR="00E4493A" w:rsidRPr="00E64730">
              <w:rPr>
                <w:rFonts w:ascii="Gill Sans MT" w:eastAsia="Times New Roman" w:hAnsi="Gill Sans MT" w:cs="Microsoft New Tai Lue"/>
                <w:sz w:val="24"/>
                <w:szCs w:val="24"/>
                <w:lang w:val="en-US"/>
              </w:rPr>
              <w:t>organizations,</w:t>
            </w:r>
            <w:r w:rsidRPr="00E64730">
              <w:rPr>
                <w:rFonts w:ascii="Gill Sans MT" w:eastAsia="Times New Roman" w:hAnsi="Gill Sans MT" w:cs="Microsoft New Tai Lue"/>
                <w:sz w:val="24"/>
                <w:szCs w:val="24"/>
                <w:lang w:val="en-US"/>
              </w:rPr>
              <w:t xml:space="preserve"> and communities to improve family health conditions and have healthy communities. </w:t>
            </w:r>
          </w:p>
          <w:p w14:paraId="6513707F" w14:textId="04F0E4B4" w:rsidR="00E64730" w:rsidRPr="00E64730" w:rsidRDefault="00E64730" w:rsidP="00E64730">
            <w:pPr>
              <w:jc w:val="both"/>
              <w:rPr>
                <w:rFonts w:ascii="Gill Sans MT" w:hAnsi="Gill Sans MT" w:cs="Microsoft New Tai Lue"/>
                <w:b/>
                <w:sz w:val="24"/>
                <w:szCs w:val="24"/>
                <w:lang w:val="en-US"/>
              </w:rPr>
            </w:pPr>
          </w:p>
        </w:tc>
      </w:tr>
      <w:tr w:rsidR="00147721" w:rsidRPr="00821DC7" w14:paraId="65CD7C3A" w14:textId="77777777" w:rsidTr="00641F31">
        <w:tc>
          <w:tcPr>
            <w:tcW w:w="2751" w:type="dxa"/>
          </w:tcPr>
          <w:p w14:paraId="795BFBC1" w14:textId="44919B6A" w:rsidR="00147721" w:rsidRPr="00821DC7" w:rsidRDefault="00147721" w:rsidP="00641F31">
            <w:pPr>
              <w:ind w:left="284"/>
              <w:jc w:val="both"/>
              <w:rPr>
                <w:rFonts w:ascii="Gill Sans MT" w:hAnsi="Gill Sans MT" w:cs="Microsoft New Tai Lue"/>
                <w:b/>
                <w:sz w:val="24"/>
                <w:szCs w:val="24"/>
              </w:rPr>
            </w:pPr>
            <w:proofErr w:type="spellStart"/>
            <w:r w:rsidRPr="00821DC7">
              <w:rPr>
                <w:rFonts w:ascii="Gill Sans MT" w:hAnsi="Gill Sans MT" w:cs="Microsoft New Tai Lue"/>
                <w:b/>
                <w:sz w:val="24"/>
                <w:szCs w:val="24"/>
              </w:rPr>
              <w:t>Famil</w:t>
            </w:r>
            <w:r w:rsidR="00E64730">
              <w:rPr>
                <w:rFonts w:ascii="Gill Sans MT" w:hAnsi="Gill Sans MT" w:cs="Microsoft New Tai Lue"/>
                <w:b/>
                <w:sz w:val="24"/>
                <w:szCs w:val="24"/>
              </w:rPr>
              <w:t>y</w:t>
            </w:r>
            <w:proofErr w:type="spellEnd"/>
            <w:r w:rsidR="00E64730">
              <w:rPr>
                <w:rFonts w:ascii="Gill Sans MT" w:hAnsi="Gill Sans MT" w:cs="Microsoft New Tai Lue"/>
                <w:b/>
                <w:sz w:val="24"/>
                <w:szCs w:val="24"/>
              </w:rPr>
              <w:t xml:space="preserve"> </w:t>
            </w:r>
            <w:proofErr w:type="spellStart"/>
            <w:r w:rsidR="00E64730">
              <w:rPr>
                <w:rFonts w:ascii="Gill Sans MT" w:hAnsi="Gill Sans MT" w:cs="Microsoft New Tai Lue"/>
                <w:b/>
                <w:sz w:val="24"/>
                <w:szCs w:val="24"/>
              </w:rPr>
              <w:t>Goal</w:t>
            </w:r>
            <w:proofErr w:type="spellEnd"/>
            <w:r w:rsidRPr="00821DC7">
              <w:rPr>
                <w:rFonts w:ascii="Gill Sans MT" w:hAnsi="Gill Sans MT" w:cs="Microsoft New Tai Lue"/>
                <w:b/>
                <w:sz w:val="24"/>
                <w:szCs w:val="24"/>
              </w:rPr>
              <w:t>:</w:t>
            </w:r>
          </w:p>
        </w:tc>
        <w:tc>
          <w:tcPr>
            <w:tcW w:w="6146" w:type="dxa"/>
          </w:tcPr>
          <w:p w14:paraId="58D60C67" w14:textId="0C1491A6" w:rsidR="00147721" w:rsidRPr="00821DC7" w:rsidRDefault="00147721" w:rsidP="00641F31">
            <w:pPr>
              <w:ind w:left="284"/>
              <w:jc w:val="both"/>
              <w:rPr>
                <w:rFonts w:ascii="Gill Sans MT" w:hAnsi="Gill Sans MT" w:cs="Microsoft New Tai Lue"/>
                <w:sz w:val="24"/>
                <w:szCs w:val="24"/>
              </w:rPr>
            </w:pPr>
            <w:r w:rsidRPr="00821DC7">
              <w:rPr>
                <w:rFonts w:ascii="Gill Sans MT" w:hAnsi="Gill Sans MT" w:cs="Microsoft New Tai Lue"/>
                <w:sz w:val="24"/>
                <w:szCs w:val="24"/>
              </w:rPr>
              <w:t xml:space="preserve">900 </w:t>
            </w:r>
            <w:proofErr w:type="spellStart"/>
            <w:r w:rsidRPr="00821DC7">
              <w:rPr>
                <w:rFonts w:ascii="Gill Sans MT" w:hAnsi="Gill Sans MT" w:cs="Microsoft New Tai Lue"/>
                <w:sz w:val="24"/>
                <w:szCs w:val="24"/>
              </w:rPr>
              <w:t>famil</w:t>
            </w:r>
            <w:r w:rsidR="00E64730">
              <w:rPr>
                <w:rFonts w:ascii="Gill Sans MT" w:hAnsi="Gill Sans MT" w:cs="Microsoft New Tai Lue"/>
                <w:sz w:val="24"/>
                <w:szCs w:val="24"/>
              </w:rPr>
              <w:t>ies</w:t>
            </w:r>
            <w:proofErr w:type="spellEnd"/>
            <w:r w:rsidRPr="00821DC7">
              <w:rPr>
                <w:rFonts w:ascii="Gill Sans MT" w:hAnsi="Gill Sans MT" w:cs="Microsoft New Tai Lue"/>
                <w:sz w:val="24"/>
                <w:szCs w:val="24"/>
              </w:rPr>
              <w:t xml:space="preserve"> </w:t>
            </w:r>
            <w:r w:rsidR="0021751E">
              <w:rPr>
                <w:rFonts w:ascii="Gill Sans MT" w:hAnsi="Gill Sans MT" w:cs="Microsoft New Tai Lue"/>
                <w:sz w:val="24"/>
                <w:szCs w:val="24"/>
              </w:rPr>
              <w:t>in</w:t>
            </w:r>
            <w:r w:rsidRPr="00821DC7">
              <w:rPr>
                <w:rFonts w:ascii="Gill Sans MT" w:hAnsi="Gill Sans MT" w:cs="Microsoft New Tai Lue"/>
                <w:sz w:val="24"/>
                <w:szCs w:val="24"/>
              </w:rPr>
              <w:t xml:space="preserve"> 27 </w:t>
            </w:r>
            <w:proofErr w:type="spellStart"/>
            <w:r w:rsidRPr="00821DC7">
              <w:rPr>
                <w:rFonts w:ascii="Gill Sans MT" w:hAnsi="Gill Sans MT" w:cs="Microsoft New Tai Lue"/>
                <w:sz w:val="24"/>
                <w:szCs w:val="24"/>
              </w:rPr>
              <w:t>com</w:t>
            </w:r>
            <w:r w:rsidR="00E64730">
              <w:rPr>
                <w:rFonts w:ascii="Gill Sans MT" w:hAnsi="Gill Sans MT" w:cs="Microsoft New Tai Lue"/>
                <w:sz w:val="24"/>
                <w:szCs w:val="24"/>
              </w:rPr>
              <w:t>munities</w:t>
            </w:r>
            <w:proofErr w:type="spellEnd"/>
          </w:p>
          <w:p w14:paraId="26A6BDD6" w14:textId="77777777" w:rsidR="00147721" w:rsidRPr="00821DC7" w:rsidRDefault="00147721" w:rsidP="00641F31">
            <w:pPr>
              <w:ind w:left="284"/>
              <w:jc w:val="both"/>
              <w:rPr>
                <w:rFonts w:ascii="Gill Sans MT" w:hAnsi="Gill Sans MT" w:cs="Microsoft New Tai Lue"/>
                <w:b/>
                <w:sz w:val="24"/>
                <w:szCs w:val="24"/>
              </w:rPr>
            </w:pPr>
          </w:p>
        </w:tc>
      </w:tr>
      <w:tr w:rsidR="00147721" w:rsidRPr="00821DC7" w14:paraId="5EE1246B" w14:textId="77777777" w:rsidTr="00641F31">
        <w:trPr>
          <w:trHeight w:val="523"/>
        </w:trPr>
        <w:tc>
          <w:tcPr>
            <w:tcW w:w="2751" w:type="dxa"/>
          </w:tcPr>
          <w:p w14:paraId="1723B3D6" w14:textId="00D5FB16" w:rsidR="00147721" w:rsidRPr="00821DC7" w:rsidRDefault="0021751E" w:rsidP="00641F31">
            <w:pPr>
              <w:ind w:left="284"/>
              <w:jc w:val="both"/>
              <w:rPr>
                <w:rFonts w:ascii="Gill Sans MT" w:hAnsi="Gill Sans MT" w:cs="Microsoft New Tai Lue"/>
                <w:b/>
                <w:sz w:val="24"/>
                <w:szCs w:val="24"/>
              </w:rPr>
            </w:pPr>
            <w:r>
              <w:rPr>
                <w:rFonts w:ascii="Gill Sans MT" w:hAnsi="Gill Sans MT" w:cs="Microsoft New Tai Lue"/>
                <w:b/>
                <w:sz w:val="24"/>
                <w:szCs w:val="24"/>
              </w:rPr>
              <w:t xml:space="preserve">Proyect </w:t>
            </w:r>
            <w:proofErr w:type="spellStart"/>
            <w:r>
              <w:rPr>
                <w:rFonts w:ascii="Gill Sans MT" w:hAnsi="Gill Sans MT" w:cs="Microsoft New Tai Lue"/>
                <w:b/>
                <w:sz w:val="24"/>
                <w:szCs w:val="24"/>
              </w:rPr>
              <w:t>Duration</w:t>
            </w:r>
            <w:proofErr w:type="spellEnd"/>
            <w:r>
              <w:rPr>
                <w:rFonts w:ascii="Gill Sans MT" w:hAnsi="Gill Sans MT" w:cs="Microsoft New Tai Lue"/>
                <w:b/>
                <w:sz w:val="24"/>
                <w:szCs w:val="24"/>
              </w:rPr>
              <w:t xml:space="preserve"> Time</w:t>
            </w:r>
            <w:r w:rsidR="00147721" w:rsidRPr="00821DC7">
              <w:rPr>
                <w:rFonts w:ascii="Gill Sans MT" w:hAnsi="Gill Sans MT" w:cs="Microsoft New Tai Lue"/>
                <w:b/>
                <w:sz w:val="24"/>
                <w:szCs w:val="24"/>
              </w:rPr>
              <w:t>:</w:t>
            </w:r>
            <w:r>
              <w:rPr>
                <w:rFonts w:ascii="Gill Sans MT" w:hAnsi="Gill Sans MT" w:cs="Microsoft New Tai Lue"/>
                <w:b/>
                <w:sz w:val="24"/>
                <w:szCs w:val="24"/>
              </w:rPr>
              <w:t xml:space="preserve"> </w:t>
            </w:r>
          </w:p>
        </w:tc>
        <w:tc>
          <w:tcPr>
            <w:tcW w:w="6146" w:type="dxa"/>
          </w:tcPr>
          <w:p w14:paraId="4FB6C865" w14:textId="782D72AD" w:rsidR="00147721" w:rsidRPr="00821DC7" w:rsidRDefault="00147721" w:rsidP="00641F31">
            <w:pPr>
              <w:ind w:left="284"/>
              <w:jc w:val="both"/>
              <w:rPr>
                <w:rFonts w:ascii="Gill Sans MT" w:hAnsi="Gill Sans MT" w:cs="Microsoft New Tai Lue"/>
                <w:sz w:val="24"/>
                <w:szCs w:val="24"/>
              </w:rPr>
            </w:pPr>
            <w:r w:rsidRPr="00821DC7">
              <w:rPr>
                <w:rFonts w:ascii="Gill Sans MT" w:hAnsi="Gill Sans MT" w:cs="Microsoft New Tai Lue"/>
                <w:sz w:val="24"/>
                <w:szCs w:val="24"/>
              </w:rPr>
              <w:t xml:space="preserve"> </w:t>
            </w:r>
            <w:proofErr w:type="spellStart"/>
            <w:r w:rsidRPr="00821DC7">
              <w:rPr>
                <w:rFonts w:ascii="Gill Sans MT" w:hAnsi="Gill Sans MT" w:cs="Microsoft New Tai Lue"/>
                <w:sz w:val="24"/>
                <w:szCs w:val="24"/>
              </w:rPr>
              <w:t>Febr</w:t>
            </w:r>
            <w:r w:rsidR="0021751E">
              <w:rPr>
                <w:rFonts w:ascii="Gill Sans MT" w:hAnsi="Gill Sans MT" w:cs="Microsoft New Tai Lue"/>
                <w:sz w:val="24"/>
                <w:szCs w:val="24"/>
              </w:rPr>
              <w:t>uary</w:t>
            </w:r>
            <w:proofErr w:type="spellEnd"/>
            <w:r w:rsidRPr="00821DC7">
              <w:rPr>
                <w:rFonts w:ascii="Gill Sans MT" w:hAnsi="Gill Sans MT" w:cs="Microsoft New Tai Lue"/>
                <w:sz w:val="24"/>
                <w:szCs w:val="24"/>
              </w:rPr>
              <w:t xml:space="preserve"> 2016 </w:t>
            </w:r>
            <w:proofErr w:type="spellStart"/>
            <w:r w:rsidR="0021751E">
              <w:rPr>
                <w:rFonts w:ascii="Gill Sans MT" w:hAnsi="Gill Sans MT" w:cs="Microsoft New Tai Lue"/>
                <w:sz w:val="24"/>
                <w:szCs w:val="24"/>
              </w:rPr>
              <w:t>to</w:t>
            </w:r>
            <w:proofErr w:type="spellEnd"/>
            <w:r w:rsidR="0021751E">
              <w:rPr>
                <w:rFonts w:ascii="Gill Sans MT" w:hAnsi="Gill Sans MT" w:cs="Microsoft New Tai Lue"/>
                <w:sz w:val="24"/>
                <w:szCs w:val="24"/>
              </w:rPr>
              <w:t xml:space="preserve"> </w:t>
            </w:r>
            <w:proofErr w:type="gramStart"/>
            <w:r w:rsidR="0021751E">
              <w:rPr>
                <w:rFonts w:ascii="Gill Sans MT" w:hAnsi="Gill Sans MT" w:cs="Microsoft New Tai Lue"/>
                <w:sz w:val="24"/>
                <w:szCs w:val="24"/>
              </w:rPr>
              <w:t xml:space="preserve">March </w:t>
            </w:r>
            <w:r w:rsidRPr="00821DC7">
              <w:rPr>
                <w:rFonts w:ascii="Gill Sans MT" w:hAnsi="Gill Sans MT" w:cs="Microsoft New Tai Lue"/>
                <w:sz w:val="24"/>
                <w:szCs w:val="24"/>
              </w:rPr>
              <w:t xml:space="preserve"> 2020</w:t>
            </w:r>
            <w:proofErr w:type="gramEnd"/>
          </w:p>
          <w:p w14:paraId="3232B89D" w14:textId="77777777" w:rsidR="00147721" w:rsidRPr="00821DC7" w:rsidRDefault="00147721" w:rsidP="00641F31">
            <w:pPr>
              <w:ind w:left="284"/>
              <w:jc w:val="both"/>
              <w:rPr>
                <w:rFonts w:ascii="Gill Sans MT" w:hAnsi="Gill Sans MT" w:cs="Microsoft New Tai Lue"/>
                <w:b/>
                <w:sz w:val="24"/>
                <w:szCs w:val="24"/>
              </w:rPr>
            </w:pPr>
          </w:p>
        </w:tc>
      </w:tr>
      <w:tr w:rsidR="00147721" w:rsidRPr="00821DC7" w14:paraId="2E9031D7" w14:textId="77777777" w:rsidTr="00641F31">
        <w:tc>
          <w:tcPr>
            <w:tcW w:w="2751" w:type="dxa"/>
          </w:tcPr>
          <w:p w14:paraId="7E3EFE59" w14:textId="32014BA0" w:rsidR="00147721" w:rsidRPr="00821DC7" w:rsidRDefault="0021751E" w:rsidP="00641F31">
            <w:pPr>
              <w:ind w:left="284"/>
              <w:jc w:val="both"/>
              <w:rPr>
                <w:rFonts w:ascii="Gill Sans MT" w:hAnsi="Gill Sans MT" w:cs="Microsoft New Tai Lue"/>
                <w:b/>
                <w:sz w:val="24"/>
                <w:szCs w:val="24"/>
              </w:rPr>
            </w:pPr>
            <w:proofErr w:type="gramStart"/>
            <w:r>
              <w:rPr>
                <w:rFonts w:ascii="Gill Sans MT" w:hAnsi="Gill Sans MT" w:cs="Microsoft New Tai Lue"/>
                <w:b/>
                <w:sz w:val="24"/>
                <w:szCs w:val="24"/>
              </w:rPr>
              <w:t>Total</w:t>
            </w:r>
            <w:proofErr w:type="gramEnd"/>
            <w:r>
              <w:rPr>
                <w:rFonts w:ascii="Gill Sans MT" w:hAnsi="Gill Sans MT" w:cs="Microsoft New Tai Lue"/>
                <w:b/>
                <w:sz w:val="24"/>
                <w:szCs w:val="24"/>
              </w:rPr>
              <w:t xml:space="preserve"> Proyect </w:t>
            </w:r>
            <w:proofErr w:type="spellStart"/>
            <w:r>
              <w:rPr>
                <w:rFonts w:ascii="Gill Sans MT" w:hAnsi="Gill Sans MT" w:cs="Microsoft New Tai Lue"/>
                <w:b/>
                <w:sz w:val="24"/>
                <w:szCs w:val="24"/>
              </w:rPr>
              <w:t>Amount</w:t>
            </w:r>
            <w:proofErr w:type="spellEnd"/>
          </w:p>
        </w:tc>
        <w:tc>
          <w:tcPr>
            <w:tcW w:w="6146" w:type="dxa"/>
          </w:tcPr>
          <w:p w14:paraId="51B0A899" w14:textId="77777777" w:rsidR="00147721" w:rsidRPr="00821DC7" w:rsidRDefault="00147721" w:rsidP="00641F31">
            <w:pPr>
              <w:ind w:left="284"/>
              <w:jc w:val="both"/>
              <w:rPr>
                <w:rFonts w:ascii="Gill Sans MT" w:hAnsi="Gill Sans MT" w:cs="Microsoft New Tai Lue"/>
                <w:sz w:val="24"/>
                <w:szCs w:val="24"/>
              </w:rPr>
            </w:pPr>
            <w:r w:rsidRPr="00821DC7">
              <w:rPr>
                <w:rFonts w:ascii="Gill Sans MT" w:hAnsi="Gill Sans MT" w:cs="Microsoft New Tai Lue"/>
                <w:sz w:val="24"/>
                <w:szCs w:val="24"/>
              </w:rPr>
              <w:t>CAN $ 289,437</w:t>
            </w:r>
          </w:p>
          <w:p w14:paraId="0140D0A0" w14:textId="77777777" w:rsidR="00147721" w:rsidRPr="00821DC7" w:rsidRDefault="00147721" w:rsidP="00641F31">
            <w:pPr>
              <w:ind w:left="284"/>
              <w:jc w:val="both"/>
              <w:rPr>
                <w:rFonts w:ascii="Gill Sans MT" w:hAnsi="Gill Sans MT" w:cs="Microsoft New Tai Lue"/>
                <w:sz w:val="24"/>
                <w:szCs w:val="24"/>
              </w:rPr>
            </w:pPr>
          </w:p>
        </w:tc>
      </w:tr>
      <w:tr w:rsidR="00147721" w:rsidRPr="00821DC7" w14:paraId="68F8CBF5" w14:textId="77777777" w:rsidTr="00641F31">
        <w:tc>
          <w:tcPr>
            <w:tcW w:w="2751" w:type="dxa"/>
          </w:tcPr>
          <w:p w14:paraId="6CD4C2EC" w14:textId="6BBCAC39" w:rsidR="00147721" w:rsidRPr="00821DC7" w:rsidRDefault="00147721" w:rsidP="00F440D2">
            <w:pPr>
              <w:spacing w:line="276" w:lineRule="auto"/>
              <w:ind w:left="284"/>
              <w:jc w:val="both"/>
              <w:rPr>
                <w:rFonts w:ascii="Gill Sans MT" w:hAnsi="Gill Sans MT" w:cs="Arial"/>
                <w:b/>
                <w:sz w:val="24"/>
                <w:szCs w:val="24"/>
              </w:rPr>
            </w:pPr>
            <w:proofErr w:type="spellStart"/>
            <w:r w:rsidRPr="00821DC7">
              <w:rPr>
                <w:rFonts w:ascii="Gill Sans MT" w:hAnsi="Gill Sans MT" w:cs="Arial"/>
                <w:b/>
                <w:sz w:val="24"/>
                <w:szCs w:val="24"/>
              </w:rPr>
              <w:t>F</w:t>
            </w:r>
            <w:r w:rsidR="0021751E">
              <w:rPr>
                <w:rFonts w:ascii="Gill Sans MT" w:hAnsi="Gill Sans MT" w:cs="Arial"/>
                <w:b/>
                <w:sz w:val="24"/>
                <w:szCs w:val="24"/>
              </w:rPr>
              <w:t>unded</w:t>
            </w:r>
            <w:proofErr w:type="spellEnd"/>
            <w:r w:rsidR="0021751E">
              <w:rPr>
                <w:rFonts w:ascii="Gill Sans MT" w:hAnsi="Gill Sans MT" w:cs="Arial"/>
                <w:b/>
                <w:sz w:val="24"/>
                <w:szCs w:val="24"/>
              </w:rPr>
              <w:t xml:space="preserve"> </w:t>
            </w:r>
            <w:proofErr w:type="spellStart"/>
            <w:r w:rsidR="0021751E">
              <w:rPr>
                <w:rFonts w:ascii="Gill Sans MT" w:hAnsi="Gill Sans MT" w:cs="Arial"/>
                <w:b/>
                <w:sz w:val="24"/>
                <w:szCs w:val="24"/>
              </w:rPr>
              <w:t>by</w:t>
            </w:r>
            <w:proofErr w:type="spellEnd"/>
            <w:r w:rsidRPr="00821DC7">
              <w:rPr>
                <w:rFonts w:ascii="Gill Sans MT" w:hAnsi="Gill Sans MT" w:cs="Arial"/>
                <w:b/>
                <w:sz w:val="24"/>
                <w:szCs w:val="24"/>
              </w:rPr>
              <w:t>:</w:t>
            </w:r>
          </w:p>
        </w:tc>
        <w:tc>
          <w:tcPr>
            <w:tcW w:w="6146" w:type="dxa"/>
          </w:tcPr>
          <w:p w14:paraId="3946B775" w14:textId="4EA21312" w:rsidR="00147721" w:rsidRPr="00821DC7" w:rsidRDefault="00FA7AD9" w:rsidP="00F440D2">
            <w:pPr>
              <w:spacing w:line="276" w:lineRule="auto"/>
              <w:ind w:left="284"/>
              <w:jc w:val="both"/>
              <w:rPr>
                <w:rFonts w:ascii="Gill Sans MT" w:hAnsi="Gill Sans MT" w:cs="Arial"/>
                <w:sz w:val="24"/>
                <w:szCs w:val="24"/>
              </w:rPr>
            </w:pPr>
            <w:r>
              <w:rPr>
                <w:rFonts w:ascii="Gill Sans MT" w:hAnsi="Gill Sans MT" w:cs="Arial"/>
                <w:sz w:val="24"/>
                <w:szCs w:val="24"/>
              </w:rPr>
              <w:t xml:space="preserve">Global </w:t>
            </w:r>
            <w:proofErr w:type="spellStart"/>
            <w:r>
              <w:rPr>
                <w:rFonts w:ascii="Gill Sans MT" w:hAnsi="Gill Sans MT" w:cs="Arial"/>
                <w:sz w:val="24"/>
                <w:szCs w:val="24"/>
              </w:rPr>
              <w:t>Affairs</w:t>
            </w:r>
            <w:proofErr w:type="spellEnd"/>
            <w:r>
              <w:rPr>
                <w:rFonts w:ascii="Gill Sans MT" w:hAnsi="Gill Sans MT" w:cs="Arial"/>
                <w:sz w:val="24"/>
                <w:szCs w:val="24"/>
              </w:rPr>
              <w:t xml:space="preserve"> </w:t>
            </w:r>
            <w:proofErr w:type="spellStart"/>
            <w:r>
              <w:rPr>
                <w:rFonts w:ascii="Gill Sans MT" w:hAnsi="Gill Sans MT" w:cs="Arial"/>
                <w:sz w:val="24"/>
                <w:szCs w:val="24"/>
              </w:rPr>
              <w:t>Canada</w:t>
            </w:r>
            <w:proofErr w:type="spellEnd"/>
            <w:r>
              <w:rPr>
                <w:rFonts w:ascii="Gill Sans MT" w:hAnsi="Gill Sans MT" w:cs="Arial"/>
                <w:sz w:val="24"/>
                <w:szCs w:val="24"/>
              </w:rPr>
              <w:t>.</w:t>
            </w:r>
          </w:p>
        </w:tc>
      </w:tr>
    </w:tbl>
    <w:p w14:paraId="2BB568A5" w14:textId="4AADF5D3" w:rsidR="00147721" w:rsidRPr="00821DC7" w:rsidRDefault="006F701E" w:rsidP="006F701E">
      <w:pPr>
        <w:keepNext/>
        <w:keepLines/>
        <w:tabs>
          <w:tab w:val="left" w:pos="5295"/>
        </w:tabs>
        <w:spacing w:before="480" w:after="0"/>
        <w:jc w:val="both"/>
        <w:outlineLvl w:val="0"/>
        <w:rPr>
          <w:rFonts w:ascii="Gill Sans MT" w:eastAsiaTheme="majorEastAsia" w:hAnsi="Gill Sans MT" w:cs="Arial"/>
          <w:bCs/>
          <w:color w:val="365F91" w:themeColor="accent1" w:themeShade="BF"/>
          <w:sz w:val="24"/>
          <w:szCs w:val="24"/>
          <w:lang w:val="es-ES"/>
        </w:rPr>
      </w:pPr>
      <w:r>
        <w:rPr>
          <w:rFonts w:ascii="Gill Sans MT" w:eastAsiaTheme="majorEastAsia" w:hAnsi="Gill Sans MT" w:cs="Arial"/>
          <w:bCs/>
          <w:color w:val="365F91" w:themeColor="accent1" w:themeShade="BF"/>
          <w:sz w:val="24"/>
          <w:szCs w:val="24"/>
          <w:lang w:val="es-ES"/>
        </w:rPr>
        <w:tab/>
      </w:r>
    </w:p>
    <w:p w14:paraId="697C5855" w14:textId="77777777" w:rsidR="00147721" w:rsidRPr="00821DC7" w:rsidRDefault="00147721" w:rsidP="00F440D2">
      <w:pPr>
        <w:jc w:val="both"/>
        <w:rPr>
          <w:rFonts w:ascii="Gill Sans MT" w:hAnsi="Gill Sans MT" w:cs="Arial"/>
          <w:sz w:val="24"/>
          <w:szCs w:val="24"/>
          <w:lang w:val="es-ES"/>
        </w:rPr>
      </w:pPr>
    </w:p>
    <w:p w14:paraId="62559F46" w14:textId="77777777" w:rsidR="00147721" w:rsidRPr="00821DC7" w:rsidRDefault="00147721" w:rsidP="00F440D2">
      <w:pPr>
        <w:jc w:val="both"/>
        <w:rPr>
          <w:rFonts w:ascii="Gill Sans MT" w:hAnsi="Gill Sans MT" w:cs="Arial"/>
          <w:b/>
          <w:color w:val="FF0000"/>
          <w:sz w:val="24"/>
          <w:szCs w:val="24"/>
          <w:u w:val="single"/>
          <w:lang w:val="es-ES"/>
        </w:rPr>
      </w:pPr>
    </w:p>
    <w:p w14:paraId="3B6BE09D" w14:textId="77777777" w:rsidR="00FA7AD9" w:rsidRDefault="00147721" w:rsidP="00FA7AD9">
      <w:pPr>
        <w:jc w:val="center"/>
        <w:rPr>
          <w:rFonts w:ascii="Gill Sans MT" w:eastAsia="Times New Roman" w:hAnsi="Gill Sans MT" w:cs="Microsoft New Tai Lue"/>
          <w:b/>
          <w:sz w:val="24"/>
          <w:szCs w:val="24"/>
          <w:u w:val="single"/>
          <w:lang w:val="es-HN"/>
        </w:rPr>
      </w:pPr>
      <w:proofErr w:type="spellStart"/>
      <w:r w:rsidRPr="00821DC7">
        <w:rPr>
          <w:rFonts w:ascii="Gill Sans MT" w:eastAsia="Times New Roman" w:hAnsi="Gill Sans MT" w:cs="Microsoft New Tai Lue"/>
          <w:b/>
          <w:sz w:val="24"/>
          <w:szCs w:val="24"/>
          <w:u w:val="single"/>
          <w:lang w:val="es-HN"/>
        </w:rPr>
        <w:t>Introduc</w:t>
      </w:r>
      <w:r w:rsidR="00FA7AD9">
        <w:rPr>
          <w:rFonts w:ascii="Gill Sans MT" w:eastAsia="Times New Roman" w:hAnsi="Gill Sans MT" w:cs="Microsoft New Tai Lue"/>
          <w:b/>
          <w:sz w:val="24"/>
          <w:szCs w:val="24"/>
          <w:u w:val="single"/>
          <w:lang w:val="es-HN"/>
        </w:rPr>
        <w:t>tion</w:t>
      </w:r>
      <w:proofErr w:type="spellEnd"/>
    </w:p>
    <w:p w14:paraId="7B70DD2D" w14:textId="72A9FBFF" w:rsidR="007C7261" w:rsidRPr="006059E4" w:rsidRDefault="00FA7AD9" w:rsidP="006059E4">
      <w:pPr>
        <w:jc w:val="both"/>
        <w:rPr>
          <w:rFonts w:ascii="Gill Sans MT" w:eastAsia="Times New Roman" w:hAnsi="Gill Sans MT" w:cs="Microsoft New Tai Lue"/>
          <w:bCs/>
          <w:sz w:val="24"/>
          <w:szCs w:val="24"/>
          <w:lang w:val="en-US"/>
        </w:rPr>
      </w:pPr>
      <w:r w:rsidRPr="00E01029">
        <w:rPr>
          <w:rFonts w:ascii="Gill Sans MT" w:eastAsia="Times New Roman" w:hAnsi="Gill Sans MT" w:cs="Microsoft New Tai Lue"/>
          <w:bCs/>
          <w:sz w:val="24"/>
          <w:szCs w:val="24"/>
          <w:lang w:val="en-US"/>
        </w:rPr>
        <w:t>Th</w:t>
      </w:r>
      <w:r w:rsidR="00B7054E" w:rsidRPr="00E01029">
        <w:rPr>
          <w:rFonts w:ascii="Gill Sans MT" w:eastAsia="Times New Roman" w:hAnsi="Gill Sans MT" w:cs="Microsoft New Tai Lue"/>
          <w:bCs/>
          <w:sz w:val="24"/>
          <w:szCs w:val="24"/>
          <w:lang w:val="en-US"/>
        </w:rPr>
        <w:t>is</w:t>
      </w:r>
      <w:r w:rsidRPr="00E01029">
        <w:rPr>
          <w:rFonts w:ascii="Gill Sans MT" w:eastAsia="Times New Roman" w:hAnsi="Gill Sans MT" w:cs="Microsoft New Tai Lue"/>
          <w:bCs/>
          <w:sz w:val="24"/>
          <w:szCs w:val="24"/>
          <w:lang w:val="en-US"/>
        </w:rPr>
        <w:t xml:space="preserve"> report </w:t>
      </w:r>
      <w:r w:rsidR="00E01029" w:rsidRPr="00E01029">
        <w:rPr>
          <w:rFonts w:ascii="Gill Sans MT" w:eastAsia="Times New Roman" w:hAnsi="Gill Sans MT" w:cs="Microsoft New Tai Lue"/>
          <w:bCs/>
          <w:sz w:val="24"/>
          <w:szCs w:val="24"/>
          <w:lang w:val="en-US"/>
        </w:rPr>
        <w:t>detail</w:t>
      </w:r>
      <w:r w:rsidRPr="00E01029">
        <w:rPr>
          <w:rFonts w:ascii="Gill Sans MT" w:eastAsia="Times New Roman" w:hAnsi="Gill Sans MT" w:cs="Microsoft New Tai Lue"/>
          <w:bCs/>
          <w:sz w:val="24"/>
          <w:szCs w:val="24"/>
          <w:lang w:val="en-US"/>
        </w:rPr>
        <w:t xml:space="preserve"> us</w:t>
      </w:r>
      <w:r w:rsidR="00B7054E" w:rsidRPr="00E01029">
        <w:rPr>
          <w:rFonts w:ascii="Gill Sans MT" w:eastAsia="Times New Roman" w:hAnsi="Gill Sans MT" w:cs="Microsoft New Tai Lue"/>
          <w:bCs/>
          <w:sz w:val="24"/>
          <w:szCs w:val="24"/>
          <w:lang w:val="en-US"/>
        </w:rPr>
        <w:t xml:space="preserve"> the follow up </w:t>
      </w:r>
      <w:r w:rsidR="00DC3B4C">
        <w:rPr>
          <w:rFonts w:ascii="Gill Sans MT" w:eastAsia="Times New Roman" w:hAnsi="Gill Sans MT" w:cs="Microsoft New Tai Lue"/>
          <w:bCs/>
          <w:sz w:val="24"/>
          <w:szCs w:val="24"/>
          <w:lang w:val="en-US"/>
        </w:rPr>
        <w:t xml:space="preserve">of </w:t>
      </w:r>
      <w:r w:rsidR="00B7054E" w:rsidRPr="00E01029">
        <w:rPr>
          <w:rFonts w:ascii="Gill Sans MT" w:eastAsia="Times New Roman" w:hAnsi="Gill Sans MT" w:cs="Microsoft New Tai Lue"/>
          <w:bCs/>
          <w:sz w:val="24"/>
          <w:szCs w:val="24"/>
          <w:lang w:val="en-US"/>
        </w:rPr>
        <w:t xml:space="preserve">the work done of the Maternal Child health Program, which over five years of training and transformation process it has been done through community volunteering. </w:t>
      </w:r>
      <w:r w:rsidR="00E01029">
        <w:rPr>
          <w:rFonts w:ascii="Gill Sans MT" w:eastAsia="Times New Roman" w:hAnsi="Gill Sans MT" w:cs="Microsoft New Tai Lue"/>
          <w:bCs/>
          <w:sz w:val="24"/>
          <w:szCs w:val="24"/>
          <w:lang w:val="en-US"/>
        </w:rPr>
        <w:t xml:space="preserve">Different wellness actions have been developed for families, </w:t>
      </w:r>
      <w:r w:rsidR="00196DB9">
        <w:rPr>
          <w:rFonts w:ascii="Gill Sans MT" w:eastAsia="Times New Roman" w:hAnsi="Gill Sans MT" w:cs="Microsoft New Tai Lue"/>
          <w:bCs/>
          <w:sz w:val="24"/>
          <w:szCs w:val="24"/>
          <w:lang w:val="en-US"/>
        </w:rPr>
        <w:t xml:space="preserve">being this the last semester describe, it has been linked community organization during its period such as health committee and water management committee also, </w:t>
      </w:r>
      <w:bookmarkStart w:id="0" w:name="_Hlk49359598"/>
      <w:r w:rsidR="00196DB9">
        <w:rPr>
          <w:rFonts w:ascii="Gill Sans MT" w:eastAsia="Times New Roman" w:hAnsi="Gill Sans MT" w:cs="Microsoft New Tai Lue"/>
          <w:bCs/>
          <w:sz w:val="24"/>
          <w:szCs w:val="24"/>
          <w:lang w:val="en-US"/>
        </w:rPr>
        <w:t xml:space="preserve">communities employers </w:t>
      </w:r>
      <w:bookmarkStart w:id="1" w:name="_Hlk49359433"/>
      <w:r w:rsidR="00196DB9">
        <w:rPr>
          <w:rFonts w:ascii="Gill Sans MT" w:eastAsia="Times New Roman" w:hAnsi="Gill Sans MT" w:cs="Microsoft New Tai Lue"/>
          <w:bCs/>
          <w:sz w:val="24"/>
          <w:szCs w:val="24"/>
          <w:lang w:val="en-US"/>
        </w:rPr>
        <w:t>ha</w:t>
      </w:r>
      <w:r w:rsidR="00A521C5">
        <w:rPr>
          <w:rFonts w:ascii="Gill Sans MT" w:eastAsia="Times New Roman" w:hAnsi="Gill Sans MT" w:cs="Microsoft New Tai Lue"/>
          <w:bCs/>
          <w:sz w:val="24"/>
          <w:szCs w:val="24"/>
          <w:lang w:val="en-US"/>
        </w:rPr>
        <w:t>ve</w:t>
      </w:r>
      <w:r w:rsidR="00196DB9">
        <w:rPr>
          <w:rFonts w:ascii="Gill Sans MT" w:eastAsia="Times New Roman" w:hAnsi="Gill Sans MT" w:cs="Microsoft New Tai Lue"/>
          <w:bCs/>
          <w:sz w:val="24"/>
          <w:szCs w:val="24"/>
          <w:lang w:val="en-US"/>
        </w:rPr>
        <w:t xml:space="preserve"> been protagonist in</w:t>
      </w:r>
      <w:r w:rsidR="00A521C5">
        <w:rPr>
          <w:rFonts w:ascii="Gill Sans MT" w:eastAsia="Times New Roman" w:hAnsi="Gill Sans MT" w:cs="Microsoft New Tai Lue"/>
          <w:bCs/>
          <w:sz w:val="24"/>
          <w:szCs w:val="24"/>
          <w:lang w:val="en-US"/>
        </w:rPr>
        <w:t xml:space="preserve"> achieving the</w:t>
      </w:r>
      <w:r w:rsidR="00196DB9">
        <w:rPr>
          <w:rFonts w:ascii="Gill Sans MT" w:eastAsia="Times New Roman" w:hAnsi="Gill Sans MT" w:cs="Microsoft New Tai Lue"/>
          <w:bCs/>
          <w:sz w:val="24"/>
          <w:szCs w:val="24"/>
          <w:lang w:val="en-US"/>
        </w:rPr>
        <w:t xml:space="preserve"> progress</w:t>
      </w:r>
      <w:r w:rsidR="00A521C5">
        <w:rPr>
          <w:rFonts w:ascii="Gill Sans MT" w:eastAsia="Times New Roman" w:hAnsi="Gill Sans MT" w:cs="Microsoft New Tai Lue"/>
          <w:bCs/>
          <w:sz w:val="24"/>
          <w:szCs w:val="24"/>
          <w:lang w:val="en-US"/>
        </w:rPr>
        <w:t xml:space="preserve"> of the</w:t>
      </w:r>
      <w:r w:rsidR="00196DB9">
        <w:rPr>
          <w:rFonts w:ascii="Gill Sans MT" w:eastAsia="Times New Roman" w:hAnsi="Gill Sans MT" w:cs="Microsoft New Tai Lue"/>
          <w:bCs/>
          <w:sz w:val="24"/>
          <w:szCs w:val="24"/>
          <w:lang w:val="en-US"/>
        </w:rPr>
        <w:t xml:space="preserve"> </w:t>
      </w:r>
      <w:bookmarkEnd w:id="1"/>
      <w:r w:rsidR="00A521C5">
        <w:rPr>
          <w:rFonts w:ascii="Gill Sans MT" w:eastAsia="Times New Roman" w:hAnsi="Gill Sans MT" w:cs="Microsoft New Tai Lue"/>
          <w:bCs/>
          <w:sz w:val="24"/>
          <w:szCs w:val="24"/>
          <w:lang w:val="en-US"/>
        </w:rPr>
        <w:t xml:space="preserve">project, the coordination with others entities </w:t>
      </w:r>
      <w:bookmarkEnd w:id="0"/>
      <w:r w:rsidR="006059E4">
        <w:rPr>
          <w:rFonts w:ascii="Gill Sans MT" w:eastAsia="Times New Roman" w:hAnsi="Gill Sans MT" w:cs="Microsoft New Tai Lue"/>
          <w:bCs/>
          <w:sz w:val="24"/>
          <w:szCs w:val="24"/>
          <w:lang w:val="en-US"/>
        </w:rPr>
        <w:t xml:space="preserve">such as The Ministry of Health that has gone closely associated in the process not only community level but also health area at sectoral level. </w:t>
      </w:r>
      <w:r w:rsidR="0000004C">
        <w:rPr>
          <w:rFonts w:ascii="Gill Sans MT" w:eastAsia="Times New Roman" w:hAnsi="Gill Sans MT" w:cs="Microsoft New Tai Lue"/>
          <w:bCs/>
          <w:sz w:val="24"/>
          <w:szCs w:val="24"/>
          <w:lang w:val="en-US"/>
        </w:rPr>
        <w:t xml:space="preserve">  </w:t>
      </w:r>
    </w:p>
    <w:p w14:paraId="1DC4274F" w14:textId="2A1DB616" w:rsidR="0029735E" w:rsidRPr="0029735E" w:rsidRDefault="0000004C" w:rsidP="001700BB">
      <w:pPr>
        <w:jc w:val="both"/>
        <w:rPr>
          <w:rFonts w:ascii="Gill Sans MT" w:eastAsia="Times New Roman" w:hAnsi="Gill Sans MT" w:cstheme="minorHAnsi"/>
          <w:sz w:val="24"/>
          <w:szCs w:val="24"/>
          <w:lang w:val="en-US"/>
        </w:rPr>
      </w:pPr>
      <w:r w:rsidRPr="0029735E">
        <w:rPr>
          <w:rFonts w:ascii="Gill Sans MT" w:eastAsia="Times New Roman" w:hAnsi="Gill Sans MT" w:cstheme="minorHAnsi"/>
          <w:sz w:val="24"/>
          <w:szCs w:val="24"/>
          <w:lang w:val="en-US"/>
        </w:rPr>
        <w:t xml:space="preserve">Monitors and guiding mothers are very important agents that care about </w:t>
      </w:r>
      <w:r w:rsidR="00DC3B4C" w:rsidRPr="0029735E">
        <w:rPr>
          <w:rFonts w:ascii="Gill Sans MT" w:eastAsia="Times New Roman" w:hAnsi="Gill Sans MT" w:cstheme="minorHAnsi"/>
          <w:sz w:val="24"/>
          <w:szCs w:val="24"/>
          <w:lang w:val="en-US"/>
        </w:rPr>
        <w:t>community</w:t>
      </w:r>
      <w:r w:rsidRPr="0029735E">
        <w:rPr>
          <w:rFonts w:ascii="Gill Sans MT" w:eastAsia="Times New Roman" w:hAnsi="Gill Sans MT" w:cstheme="minorHAnsi"/>
          <w:sz w:val="24"/>
          <w:szCs w:val="24"/>
          <w:lang w:val="en-US"/>
        </w:rPr>
        <w:t xml:space="preserve"> childhood health</w:t>
      </w:r>
      <w:r w:rsidR="0029735E">
        <w:rPr>
          <w:rFonts w:ascii="Gill Sans MT" w:eastAsia="Times New Roman" w:hAnsi="Gill Sans MT" w:cstheme="minorHAnsi"/>
          <w:sz w:val="24"/>
          <w:szCs w:val="24"/>
          <w:lang w:val="en-US"/>
        </w:rPr>
        <w:t xml:space="preserve">, </w:t>
      </w:r>
      <w:r w:rsidRPr="0029735E">
        <w:rPr>
          <w:rFonts w:ascii="Gill Sans MT" w:eastAsia="Times New Roman" w:hAnsi="Gill Sans MT" w:cstheme="minorHAnsi"/>
          <w:sz w:val="24"/>
          <w:szCs w:val="24"/>
          <w:lang w:val="en-US"/>
        </w:rPr>
        <w:t>se</w:t>
      </w:r>
      <w:r w:rsidR="0029735E" w:rsidRPr="0029735E">
        <w:rPr>
          <w:rFonts w:ascii="Gill Sans MT" w:eastAsia="Times New Roman" w:hAnsi="Gill Sans MT" w:cstheme="minorHAnsi"/>
          <w:sz w:val="24"/>
          <w:szCs w:val="24"/>
          <w:lang w:val="en-US"/>
        </w:rPr>
        <w:t>e</w:t>
      </w:r>
      <w:r w:rsidR="0029735E">
        <w:rPr>
          <w:rFonts w:ascii="Gill Sans MT" w:eastAsia="Times New Roman" w:hAnsi="Gill Sans MT" w:cstheme="minorHAnsi"/>
          <w:sz w:val="24"/>
          <w:szCs w:val="24"/>
          <w:lang w:val="en-US"/>
        </w:rPr>
        <w:t xml:space="preserve">king to low the malnutrition rate in children under 5 years age and developing skills and abilities for a good brain development for girls and boys. </w:t>
      </w:r>
    </w:p>
    <w:p w14:paraId="22C4838F" w14:textId="50DF36DE" w:rsidR="00EC5499" w:rsidRDefault="0029735E" w:rsidP="001700BB">
      <w:pPr>
        <w:jc w:val="both"/>
        <w:rPr>
          <w:rFonts w:ascii="Gill Sans MT" w:eastAsia="Times New Roman" w:hAnsi="Gill Sans MT" w:cstheme="minorHAnsi"/>
          <w:sz w:val="24"/>
          <w:szCs w:val="24"/>
          <w:lang w:val="en-US"/>
        </w:rPr>
      </w:pPr>
      <w:r>
        <w:rPr>
          <w:rFonts w:ascii="Gill Sans MT" w:eastAsia="Times New Roman" w:hAnsi="Gill Sans MT" w:cstheme="minorHAnsi"/>
          <w:sz w:val="24"/>
          <w:szCs w:val="24"/>
          <w:lang w:val="en-US"/>
        </w:rPr>
        <w:t xml:space="preserve">The water management committees </w:t>
      </w:r>
      <w:r w:rsidR="00EC5499">
        <w:rPr>
          <w:rFonts w:ascii="Gill Sans MT" w:eastAsia="Times New Roman" w:hAnsi="Gill Sans MT" w:cstheme="minorHAnsi"/>
          <w:sz w:val="24"/>
          <w:szCs w:val="24"/>
          <w:lang w:val="en-US"/>
        </w:rPr>
        <w:t xml:space="preserve">keep looking for the improvement of projects since they have develop management skills, during the project they have always been present, improving their aqueducts, water wells, and others in order to keep the child and its families safe and well, mainly to women who are the ones who carry water for their home sustenance. </w:t>
      </w:r>
    </w:p>
    <w:p w14:paraId="2A31C73C" w14:textId="33DED1E0" w:rsidR="00EC5499" w:rsidRPr="000F4610" w:rsidRDefault="00EC5499" w:rsidP="001700BB">
      <w:pPr>
        <w:jc w:val="both"/>
        <w:rPr>
          <w:rFonts w:ascii="Gill Sans MT" w:eastAsia="Times New Roman" w:hAnsi="Gill Sans MT" w:cstheme="minorHAnsi"/>
          <w:sz w:val="24"/>
          <w:szCs w:val="24"/>
          <w:lang w:val="en-US"/>
        </w:rPr>
      </w:pPr>
      <w:r w:rsidRPr="00EC5499">
        <w:rPr>
          <w:rFonts w:ascii="Gill Sans MT" w:eastAsia="Times New Roman" w:hAnsi="Gill Sans MT" w:cstheme="minorHAnsi"/>
          <w:sz w:val="24"/>
          <w:szCs w:val="24"/>
          <w:lang w:val="en-US"/>
        </w:rPr>
        <w:t>In this semester many o</w:t>
      </w:r>
      <w:r>
        <w:rPr>
          <w:rFonts w:ascii="Gill Sans MT" w:eastAsia="Times New Roman" w:hAnsi="Gill Sans MT" w:cstheme="minorHAnsi"/>
          <w:sz w:val="24"/>
          <w:szCs w:val="24"/>
          <w:lang w:val="en-US"/>
        </w:rPr>
        <w:t xml:space="preserve">f the </w:t>
      </w:r>
      <w:r w:rsidR="000F4610">
        <w:rPr>
          <w:rFonts w:ascii="Gill Sans MT" w:eastAsia="Times New Roman" w:hAnsi="Gill Sans MT" w:cstheme="minorHAnsi"/>
          <w:sz w:val="24"/>
          <w:szCs w:val="24"/>
          <w:lang w:val="en-US"/>
        </w:rPr>
        <w:t xml:space="preserve">field </w:t>
      </w:r>
      <w:r>
        <w:rPr>
          <w:rFonts w:ascii="Gill Sans MT" w:eastAsia="Times New Roman" w:hAnsi="Gill Sans MT" w:cstheme="minorHAnsi"/>
          <w:sz w:val="24"/>
          <w:szCs w:val="24"/>
          <w:lang w:val="en-US"/>
        </w:rPr>
        <w:t xml:space="preserve">activities </w:t>
      </w:r>
      <w:r w:rsidR="000F4610">
        <w:rPr>
          <w:rFonts w:ascii="Gill Sans MT" w:eastAsia="Times New Roman" w:hAnsi="Gill Sans MT" w:cstheme="minorHAnsi"/>
          <w:sz w:val="24"/>
          <w:szCs w:val="24"/>
          <w:lang w:val="en-US"/>
        </w:rPr>
        <w:t>didn’t go throw because of the situation that the country is going through  (Pandemic COVID-19) This has been affected us but in the order hand we have learning to take other actions that have been very helpful to maintain health in general level.</w:t>
      </w:r>
    </w:p>
    <w:p w14:paraId="08694B20" w14:textId="4A73C345" w:rsidR="00EC5499" w:rsidRPr="00193907" w:rsidRDefault="00EC5499" w:rsidP="001700BB">
      <w:pPr>
        <w:jc w:val="both"/>
        <w:rPr>
          <w:rFonts w:ascii="Gill Sans MT" w:eastAsia="Times New Roman" w:hAnsi="Gill Sans MT" w:cstheme="minorHAnsi"/>
          <w:sz w:val="24"/>
          <w:szCs w:val="24"/>
          <w:lang w:val="en-US"/>
        </w:rPr>
      </w:pPr>
    </w:p>
    <w:p w14:paraId="56171431" w14:textId="77777777" w:rsidR="00EC5499" w:rsidRPr="00193907" w:rsidRDefault="00EC5499" w:rsidP="001700BB">
      <w:pPr>
        <w:jc w:val="both"/>
        <w:rPr>
          <w:rFonts w:ascii="Gill Sans MT" w:eastAsia="Times New Roman" w:hAnsi="Gill Sans MT" w:cstheme="minorHAnsi"/>
          <w:sz w:val="24"/>
          <w:szCs w:val="24"/>
          <w:lang w:val="en-US"/>
        </w:rPr>
      </w:pPr>
    </w:p>
    <w:p w14:paraId="3EEBC43E" w14:textId="0CAB98C1" w:rsidR="003E19EE" w:rsidRPr="00821DC7" w:rsidRDefault="00193907" w:rsidP="001F7923">
      <w:pPr>
        <w:pStyle w:val="Prrafodelista"/>
        <w:numPr>
          <w:ilvl w:val="0"/>
          <w:numId w:val="7"/>
        </w:numPr>
        <w:jc w:val="center"/>
        <w:rPr>
          <w:rFonts w:ascii="Gill Sans MT" w:eastAsia="Times New Roman" w:hAnsi="Gill Sans MT" w:cstheme="minorHAnsi"/>
          <w:b/>
          <w:sz w:val="24"/>
          <w:szCs w:val="24"/>
          <w:u w:val="single"/>
          <w:lang w:val="es-HN"/>
        </w:rPr>
      </w:pPr>
      <w:proofErr w:type="spellStart"/>
      <w:r w:rsidRPr="00193907">
        <w:rPr>
          <w:rFonts w:ascii="Gill Sans MT" w:eastAsia="Times New Roman" w:hAnsi="Gill Sans MT" w:cstheme="minorHAnsi"/>
          <w:b/>
          <w:sz w:val="24"/>
          <w:szCs w:val="24"/>
          <w:u w:val="single"/>
          <w:lang w:val="es-HN"/>
        </w:rPr>
        <w:t>Executions</w:t>
      </w:r>
      <w:proofErr w:type="spellEnd"/>
      <w:r w:rsidRPr="00193907">
        <w:rPr>
          <w:rFonts w:ascii="Gill Sans MT" w:eastAsia="Times New Roman" w:hAnsi="Gill Sans MT" w:cstheme="minorHAnsi"/>
          <w:b/>
          <w:sz w:val="24"/>
          <w:szCs w:val="24"/>
          <w:u w:val="single"/>
          <w:lang w:val="es-HN"/>
        </w:rPr>
        <w:t xml:space="preserve"> </w:t>
      </w:r>
      <w:proofErr w:type="spellStart"/>
      <w:r w:rsidR="00812D39">
        <w:rPr>
          <w:rFonts w:ascii="Gill Sans MT" w:eastAsia="Times New Roman" w:hAnsi="Gill Sans MT" w:cstheme="minorHAnsi"/>
          <w:b/>
          <w:sz w:val="24"/>
          <w:szCs w:val="24"/>
          <w:u w:val="single"/>
          <w:lang w:val="es-HN"/>
        </w:rPr>
        <w:t>A</w:t>
      </w:r>
      <w:r w:rsidRPr="00193907">
        <w:rPr>
          <w:rFonts w:ascii="Gill Sans MT" w:eastAsia="Times New Roman" w:hAnsi="Gill Sans MT" w:cstheme="minorHAnsi"/>
          <w:b/>
          <w:sz w:val="24"/>
          <w:szCs w:val="24"/>
          <w:u w:val="single"/>
          <w:lang w:val="es-HN"/>
        </w:rPr>
        <w:t>ctivities</w:t>
      </w:r>
      <w:proofErr w:type="spellEnd"/>
      <w:r w:rsidRPr="00193907">
        <w:rPr>
          <w:rFonts w:ascii="Gill Sans MT" w:eastAsia="Times New Roman" w:hAnsi="Gill Sans MT" w:cstheme="minorHAnsi"/>
          <w:b/>
          <w:sz w:val="24"/>
          <w:szCs w:val="24"/>
          <w:u w:val="single"/>
          <w:lang w:val="es-HN"/>
        </w:rPr>
        <w:t xml:space="preserve"> </w:t>
      </w:r>
      <w:proofErr w:type="spellStart"/>
      <w:r w:rsidRPr="00193907">
        <w:rPr>
          <w:rFonts w:ascii="Gill Sans MT" w:eastAsia="Times New Roman" w:hAnsi="Gill Sans MT" w:cstheme="minorHAnsi"/>
          <w:b/>
          <w:sz w:val="24"/>
          <w:szCs w:val="24"/>
          <w:u w:val="single"/>
          <w:lang w:val="es-HN"/>
        </w:rPr>
        <w:t>Pro</w:t>
      </w:r>
      <w:r>
        <w:rPr>
          <w:rFonts w:ascii="Gill Sans MT" w:eastAsia="Times New Roman" w:hAnsi="Gill Sans MT" w:cstheme="minorHAnsi"/>
          <w:b/>
          <w:sz w:val="24"/>
          <w:szCs w:val="24"/>
          <w:u w:val="single"/>
          <w:lang w:val="es-HN"/>
        </w:rPr>
        <w:t>gress</w:t>
      </w:r>
      <w:proofErr w:type="spellEnd"/>
      <w:r>
        <w:rPr>
          <w:rFonts w:ascii="Gill Sans MT" w:eastAsia="Times New Roman" w:hAnsi="Gill Sans MT" w:cstheme="minorHAnsi"/>
          <w:b/>
          <w:sz w:val="24"/>
          <w:szCs w:val="24"/>
          <w:u w:val="single"/>
          <w:lang w:val="es-HN"/>
        </w:rPr>
        <w:t>.</w:t>
      </w:r>
    </w:p>
    <w:p w14:paraId="75D44E52" w14:textId="4AB8C609" w:rsidR="001674BA" w:rsidRDefault="000F018D" w:rsidP="00925886">
      <w:pPr>
        <w:pStyle w:val="Sinespaciado"/>
        <w:jc w:val="both"/>
        <w:rPr>
          <w:rFonts w:ascii="Gill Sans MT" w:eastAsia="Times New Roman" w:hAnsi="Gill Sans MT"/>
          <w:b/>
          <w:bCs/>
          <w:sz w:val="24"/>
          <w:szCs w:val="24"/>
        </w:rPr>
      </w:pPr>
      <w:proofErr w:type="spellStart"/>
      <w:r w:rsidRPr="00821DC7">
        <w:rPr>
          <w:rFonts w:ascii="Gill Sans MT" w:eastAsia="Times New Roman" w:hAnsi="Gill Sans MT"/>
          <w:b/>
          <w:bCs/>
          <w:sz w:val="24"/>
          <w:szCs w:val="24"/>
        </w:rPr>
        <w:t>Program</w:t>
      </w:r>
      <w:proofErr w:type="spellEnd"/>
      <w:r w:rsidRPr="00821DC7">
        <w:rPr>
          <w:rFonts w:ascii="Gill Sans MT" w:eastAsia="Times New Roman" w:hAnsi="Gill Sans MT"/>
          <w:b/>
          <w:bCs/>
          <w:sz w:val="24"/>
          <w:szCs w:val="24"/>
        </w:rPr>
        <w:t xml:space="preserve"> AIN C</w:t>
      </w:r>
      <w:r w:rsidR="00925886" w:rsidRPr="00821DC7">
        <w:rPr>
          <w:rFonts w:ascii="Gill Sans MT" w:eastAsia="Times New Roman" w:hAnsi="Gill Sans MT"/>
          <w:b/>
          <w:bCs/>
          <w:sz w:val="24"/>
          <w:szCs w:val="24"/>
        </w:rPr>
        <w:t>:</w:t>
      </w:r>
    </w:p>
    <w:p w14:paraId="2D9233C4" w14:textId="5CD8C0A4" w:rsidR="00193907" w:rsidRDefault="00193907" w:rsidP="00925886">
      <w:pPr>
        <w:pStyle w:val="Sinespaciado"/>
        <w:jc w:val="both"/>
        <w:rPr>
          <w:rFonts w:ascii="Gill Sans MT" w:eastAsia="Times New Roman" w:hAnsi="Gill Sans MT"/>
          <w:b/>
          <w:bCs/>
          <w:sz w:val="24"/>
          <w:szCs w:val="24"/>
        </w:rPr>
      </w:pPr>
    </w:p>
    <w:p w14:paraId="026336A3" w14:textId="77777777" w:rsidR="00193907" w:rsidRPr="00821DC7" w:rsidRDefault="00193907" w:rsidP="00925886">
      <w:pPr>
        <w:pStyle w:val="Sinespaciado"/>
        <w:jc w:val="both"/>
        <w:rPr>
          <w:rFonts w:ascii="Gill Sans MT" w:eastAsia="Times New Roman" w:hAnsi="Gill Sans MT"/>
          <w:b/>
          <w:bCs/>
          <w:sz w:val="24"/>
          <w:szCs w:val="24"/>
        </w:rPr>
      </w:pPr>
    </w:p>
    <w:p w14:paraId="3224ABF8" w14:textId="17B95166" w:rsidR="00193907" w:rsidRPr="00193907" w:rsidRDefault="00930F05" w:rsidP="00925886">
      <w:pPr>
        <w:pStyle w:val="Sinespaciado"/>
        <w:jc w:val="both"/>
        <w:rPr>
          <w:rFonts w:ascii="Gill Sans MT" w:hAnsi="Gill Sans MT"/>
          <w:bCs/>
          <w:sz w:val="24"/>
          <w:szCs w:val="24"/>
          <w:lang w:val="en-US"/>
        </w:rPr>
      </w:pPr>
      <w:r w:rsidRPr="00193907">
        <w:rPr>
          <w:rFonts w:ascii="Gill Sans MT" w:hAnsi="Gill Sans MT"/>
          <w:bCs/>
          <w:sz w:val="24"/>
          <w:szCs w:val="24"/>
          <w:lang w:val="en-US"/>
        </w:rPr>
        <w:t>16</w:t>
      </w:r>
      <w:r w:rsidR="0073093C" w:rsidRPr="00193907">
        <w:rPr>
          <w:rFonts w:ascii="Gill Sans MT" w:hAnsi="Gill Sans MT"/>
          <w:bCs/>
          <w:sz w:val="24"/>
          <w:szCs w:val="24"/>
          <w:lang w:val="en-US"/>
        </w:rPr>
        <w:t xml:space="preserve"> </w:t>
      </w:r>
      <w:r w:rsidR="00C1078B" w:rsidRPr="00193907">
        <w:rPr>
          <w:rFonts w:ascii="Gill Sans MT" w:hAnsi="Gill Sans MT"/>
          <w:bCs/>
          <w:sz w:val="24"/>
          <w:szCs w:val="24"/>
          <w:lang w:val="en-US"/>
        </w:rPr>
        <w:t>visit</w:t>
      </w:r>
      <w:r w:rsidR="00193907" w:rsidRPr="00193907">
        <w:rPr>
          <w:rFonts w:ascii="Gill Sans MT" w:hAnsi="Gill Sans MT"/>
          <w:bCs/>
          <w:sz w:val="24"/>
          <w:szCs w:val="24"/>
          <w:lang w:val="en-US"/>
        </w:rPr>
        <w:t>s</w:t>
      </w:r>
      <w:r w:rsidR="005254BE">
        <w:rPr>
          <w:rFonts w:ascii="Gill Sans MT" w:hAnsi="Gill Sans MT"/>
          <w:bCs/>
          <w:sz w:val="24"/>
          <w:szCs w:val="24"/>
          <w:lang w:val="en-US"/>
        </w:rPr>
        <w:t xml:space="preserve"> were</w:t>
      </w:r>
      <w:r w:rsidR="00C1078B" w:rsidRPr="00193907">
        <w:rPr>
          <w:rFonts w:ascii="Gill Sans MT" w:hAnsi="Gill Sans MT"/>
          <w:bCs/>
          <w:sz w:val="24"/>
          <w:szCs w:val="24"/>
          <w:lang w:val="en-US"/>
        </w:rPr>
        <w:t xml:space="preserve"> </w:t>
      </w:r>
      <w:r w:rsidR="00193907" w:rsidRPr="00193907">
        <w:rPr>
          <w:rFonts w:ascii="Gill Sans MT" w:hAnsi="Gill Sans MT"/>
          <w:bCs/>
          <w:sz w:val="24"/>
          <w:szCs w:val="24"/>
          <w:lang w:val="en-US"/>
        </w:rPr>
        <w:t>developed</w:t>
      </w:r>
      <w:r w:rsidR="005254BE">
        <w:rPr>
          <w:rFonts w:ascii="Gill Sans MT" w:hAnsi="Gill Sans MT"/>
          <w:bCs/>
          <w:sz w:val="24"/>
          <w:szCs w:val="24"/>
          <w:lang w:val="en-US"/>
        </w:rPr>
        <w:t xml:space="preserve">, </w:t>
      </w:r>
      <w:r w:rsidR="00193907" w:rsidRPr="00193907">
        <w:rPr>
          <w:rFonts w:ascii="Gill Sans MT" w:hAnsi="Gill Sans MT"/>
          <w:bCs/>
          <w:sz w:val="24"/>
          <w:szCs w:val="24"/>
          <w:lang w:val="en-US"/>
        </w:rPr>
        <w:t xml:space="preserve">to accompany </w:t>
      </w:r>
      <w:r w:rsidR="0073093C" w:rsidRPr="00193907">
        <w:rPr>
          <w:rFonts w:ascii="Gill Sans MT" w:hAnsi="Gill Sans MT"/>
          <w:bCs/>
          <w:sz w:val="24"/>
          <w:szCs w:val="24"/>
          <w:lang w:val="en-US"/>
        </w:rPr>
        <w:t>monitors</w:t>
      </w:r>
      <w:r w:rsidR="00193907" w:rsidRPr="00193907">
        <w:rPr>
          <w:rFonts w:ascii="Gill Sans MT" w:hAnsi="Gill Sans MT"/>
          <w:bCs/>
          <w:sz w:val="24"/>
          <w:szCs w:val="24"/>
          <w:lang w:val="en-US"/>
        </w:rPr>
        <w:t xml:space="preserve"> in the </w:t>
      </w:r>
      <w:r w:rsidR="00193907">
        <w:rPr>
          <w:rFonts w:ascii="Gill Sans MT" w:hAnsi="Gill Sans MT"/>
          <w:bCs/>
          <w:sz w:val="24"/>
          <w:szCs w:val="24"/>
          <w:lang w:val="en-US"/>
        </w:rPr>
        <w:t>AIN-C session</w:t>
      </w:r>
      <w:r w:rsidR="008D5EBE">
        <w:rPr>
          <w:rFonts w:ascii="Gill Sans MT" w:hAnsi="Gill Sans MT"/>
          <w:bCs/>
          <w:sz w:val="24"/>
          <w:szCs w:val="24"/>
          <w:lang w:val="en-US"/>
        </w:rPr>
        <w:t xml:space="preserve">, monitoring the growth of 120 girls and 138 boys, in total </w:t>
      </w:r>
      <w:proofErr w:type="gramStart"/>
      <w:r w:rsidR="008D5EBE">
        <w:rPr>
          <w:rFonts w:ascii="Gill Sans MT" w:hAnsi="Gill Sans MT"/>
          <w:bCs/>
          <w:sz w:val="24"/>
          <w:szCs w:val="24"/>
          <w:lang w:val="en-US"/>
        </w:rPr>
        <w:t>258;</w:t>
      </w:r>
      <w:proofErr w:type="gramEnd"/>
      <w:r w:rsidR="008D5EBE">
        <w:rPr>
          <w:rFonts w:ascii="Gill Sans MT" w:hAnsi="Gill Sans MT"/>
          <w:bCs/>
          <w:sz w:val="24"/>
          <w:szCs w:val="24"/>
          <w:lang w:val="en-US"/>
        </w:rPr>
        <w:t xml:space="preserve"> Registering a</w:t>
      </w:r>
      <w:r w:rsidR="005254BE">
        <w:rPr>
          <w:rFonts w:ascii="Gill Sans MT" w:hAnsi="Gill Sans MT"/>
          <w:bCs/>
          <w:sz w:val="24"/>
          <w:szCs w:val="24"/>
          <w:lang w:val="en-US"/>
        </w:rPr>
        <w:t>n</w:t>
      </w:r>
      <w:r w:rsidR="008D5EBE">
        <w:rPr>
          <w:rFonts w:ascii="Gill Sans MT" w:hAnsi="Gill Sans MT"/>
          <w:bCs/>
          <w:sz w:val="24"/>
          <w:szCs w:val="24"/>
          <w:lang w:val="en-US"/>
        </w:rPr>
        <w:t xml:space="preserve"> adequate trend. During sessions mothers received infant feeding orientation, hygiene care, water treatment, Dengue, </w:t>
      </w:r>
      <w:r w:rsidR="00DB462E">
        <w:rPr>
          <w:rFonts w:ascii="Gill Sans MT" w:hAnsi="Gill Sans MT"/>
          <w:bCs/>
          <w:sz w:val="24"/>
          <w:szCs w:val="24"/>
          <w:lang w:val="en-US"/>
        </w:rPr>
        <w:t>Coronavirus,</w:t>
      </w:r>
      <w:r w:rsidR="008D5EBE">
        <w:rPr>
          <w:rFonts w:ascii="Gill Sans MT" w:hAnsi="Gill Sans MT"/>
          <w:bCs/>
          <w:sz w:val="24"/>
          <w:szCs w:val="24"/>
          <w:lang w:val="en-US"/>
        </w:rPr>
        <w:t xml:space="preserve"> and healthy home prevention by volunteers </w:t>
      </w:r>
    </w:p>
    <w:p w14:paraId="6FAE92CB" w14:textId="77777777" w:rsidR="00193907" w:rsidRPr="00193907" w:rsidRDefault="00193907" w:rsidP="00925886">
      <w:pPr>
        <w:pStyle w:val="Sinespaciado"/>
        <w:jc w:val="both"/>
        <w:rPr>
          <w:rFonts w:ascii="Gill Sans MT" w:hAnsi="Gill Sans MT"/>
          <w:bCs/>
          <w:sz w:val="24"/>
          <w:szCs w:val="24"/>
          <w:lang w:val="en-US"/>
        </w:rPr>
      </w:pPr>
    </w:p>
    <w:p w14:paraId="6CCD8AC9" w14:textId="7C40953B" w:rsidR="003C2571" w:rsidRPr="00D37451" w:rsidRDefault="008D5EBE" w:rsidP="00925886">
      <w:pPr>
        <w:pStyle w:val="Sinespaciado"/>
        <w:jc w:val="both"/>
        <w:rPr>
          <w:rFonts w:ascii="Gill Sans MT" w:hAnsi="Gill Sans MT"/>
          <w:bCs/>
          <w:sz w:val="24"/>
          <w:szCs w:val="24"/>
          <w:lang w:val="en-US"/>
        </w:rPr>
      </w:pPr>
      <w:r w:rsidRPr="008D5EBE">
        <w:rPr>
          <w:rFonts w:ascii="Gill Sans MT" w:hAnsi="Gill Sans MT"/>
          <w:bCs/>
          <w:sz w:val="24"/>
          <w:szCs w:val="24"/>
          <w:lang w:val="en-US"/>
        </w:rPr>
        <w:t xml:space="preserve">Monitors have fulfilled their role </w:t>
      </w:r>
      <w:r>
        <w:rPr>
          <w:rFonts w:ascii="Gill Sans MT" w:hAnsi="Gill Sans MT"/>
          <w:bCs/>
          <w:sz w:val="24"/>
          <w:szCs w:val="24"/>
          <w:lang w:val="en-US"/>
        </w:rPr>
        <w:t xml:space="preserve">as volunteers, </w:t>
      </w:r>
      <w:r w:rsidR="00D37451">
        <w:rPr>
          <w:rFonts w:ascii="Gill Sans MT" w:hAnsi="Gill Sans MT"/>
          <w:bCs/>
          <w:sz w:val="24"/>
          <w:szCs w:val="24"/>
          <w:lang w:val="en-US"/>
        </w:rPr>
        <w:t>coordinating</w:t>
      </w:r>
      <w:r>
        <w:rPr>
          <w:rFonts w:ascii="Gill Sans MT" w:hAnsi="Gill Sans MT"/>
          <w:bCs/>
          <w:sz w:val="24"/>
          <w:szCs w:val="24"/>
          <w:lang w:val="en-US"/>
        </w:rPr>
        <w:t xml:space="preserve"> with </w:t>
      </w:r>
      <w:r w:rsidR="00DB462E">
        <w:rPr>
          <w:rFonts w:ascii="Gill Sans MT" w:hAnsi="Gill Sans MT"/>
          <w:bCs/>
          <w:sz w:val="24"/>
          <w:szCs w:val="24"/>
          <w:lang w:val="en-US"/>
        </w:rPr>
        <w:t>t</w:t>
      </w:r>
      <w:r w:rsidR="00D37451">
        <w:rPr>
          <w:rFonts w:ascii="Gill Sans MT" w:hAnsi="Gill Sans MT"/>
          <w:bCs/>
          <w:sz w:val="24"/>
          <w:szCs w:val="24"/>
          <w:lang w:val="en-US"/>
        </w:rPr>
        <w:t xml:space="preserve">he Health Secretary, doing replicates of training and giving advices to mothers who participate in meetings in the following communities: </w:t>
      </w:r>
      <w:r w:rsidR="0073093C" w:rsidRPr="00D37451">
        <w:rPr>
          <w:rFonts w:ascii="Gill Sans MT" w:hAnsi="Gill Sans MT"/>
          <w:bCs/>
          <w:sz w:val="24"/>
          <w:szCs w:val="24"/>
          <w:lang w:val="en-US"/>
        </w:rPr>
        <w:t xml:space="preserve">Los Encuentros, El Trapiche, El </w:t>
      </w:r>
      <w:proofErr w:type="spellStart"/>
      <w:r w:rsidR="0073093C" w:rsidRPr="00D37451">
        <w:rPr>
          <w:rFonts w:ascii="Gill Sans MT" w:hAnsi="Gill Sans MT"/>
          <w:bCs/>
          <w:sz w:val="24"/>
          <w:szCs w:val="24"/>
          <w:lang w:val="en-US"/>
        </w:rPr>
        <w:t>Sobrón</w:t>
      </w:r>
      <w:proofErr w:type="spellEnd"/>
      <w:r w:rsidR="0073093C" w:rsidRPr="00D37451">
        <w:rPr>
          <w:rFonts w:ascii="Gill Sans MT" w:hAnsi="Gill Sans MT"/>
          <w:bCs/>
          <w:sz w:val="24"/>
          <w:szCs w:val="24"/>
          <w:lang w:val="en-US"/>
        </w:rPr>
        <w:t xml:space="preserve"> </w:t>
      </w:r>
      <w:r w:rsidR="00D37451">
        <w:rPr>
          <w:rFonts w:ascii="Gill Sans MT" w:hAnsi="Gill Sans MT"/>
          <w:bCs/>
          <w:sz w:val="24"/>
          <w:szCs w:val="24"/>
          <w:lang w:val="en-US"/>
        </w:rPr>
        <w:t>and new houses</w:t>
      </w:r>
      <w:r w:rsidR="00EB0328" w:rsidRPr="00D37451">
        <w:rPr>
          <w:rFonts w:ascii="Gill Sans MT" w:hAnsi="Gill Sans MT"/>
          <w:bCs/>
          <w:sz w:val="24"/>
          <w:szCs w:val="24"/>
          <w:lang w:val="en-US"/>
        </w:rPr>
        <w:t xml:space="preserve"> </w:t>
      </w:r>
      <w:r w:rsidR="00D37451">
        <w:rPr>
          <w:rFonts w:ascii="Gill Sans MT" w:hAnsi="Gill Sans MT"/>
          <w:bCs/>
          <w:sz w:val="24"/>
          <w:szCs w:val="24"/>
          <w:lang w:val="en-US"/>
        </w:rPr>
        <w:t xml:space="preserve">from </w:t>
      </w:r>
      <w:r w:rsidR="000E6DDB" w:rsidRPr="00D37451">
        <w:rPr>
          <w:rFonts w:ascii="Gill Sans MT" w:hAnsi="Gill Sans MT"/>
          <w:bCs/>
          <w:sz w:val="24"/>
          <w:szCs w:val="24"/>
          <w:lang w:val="en-US"/>
        </w:rPr>
        <w:t>(</w:t>
      </w:r>
      <w:r w:rsidR="00EB0328" w:rsidRPr="00D37451">
        <w:rPr>
          <w:rFonts w:ascii="Gill Sans MT" w:hAnsi="Gill Sans MT"/>
          <w:bCs/>
          <w:sz w:val="24"/>
          <w:szCs w:val="24"/>
          <w:lang w:val="en-US"/>
        </w:rPr>
        <w:t>“</w:t>
      </w:r>
      <w:proofErr w:type="spellStart"/>
      <w:r w:rsidR="00EB0328" w:rsidRPr="00D37451">
        <w:rPr>
          <w:rFonts w:ascii="Gill Sans MT" w:hAnsi="Gill Sans MT"/>
          <w:bCs/>
          <w:sz w:val="24"/>
          <w:szCs w:val="24"/>
          <w:lang w:val="en-US"/>
        </w:rPr>
        <w:t>Sembrando</w:t>
      </w:r>
      <w:proofErr w:type="spellEnd"/>
      <w:r w:rsidR="00EB0328" w:rsidRPr="00D37451">
        <w:rPr>
          <w:rFonts w:ascii="Gill Sans MT" w:hAnsi="Gill Sans MT"/>
          <w:bCs/>
          <w:sz w:val="24"/>
          <w:szCs w:val="24"/>
          <w:lang w:val="en-US"/>
        </w:rPr>
        <w:t xml:space="preserve"> </w:t>
      </w:r>
      <w:proofErr w:type="spellStart"/>
      <w:r w:rsidR="00EB0328" w:rsidRPr="00D37451">
        <w:rPr>
          <w:rFonts w:ascii="Gill Sans MT" w:hAnsi="Gill Sans MT"/>
          <w:bCs/>
          <w:sz w:val="24"/>
          <w:szCs w:val="24"/>
          <w:lang w:val="en-US"/>
        </w:rPr>
        <w:t>Esperanzas</w:t>
      </w:r>
      <w:proofErr w:type="spellEnd"/>
      <w:r w:rsidR="00EB0328" w:rsidRPr="00D37451">
        <w:rPr>
          <w:rFonts w:ascii="Gill Sans MT" w:hAnsi="Gill Sans MT"/>
          <w:bCs/>
          <w:sz w:val="24"/>
          <w:szCs w:val="24"/>
          <w:lang w:val="en-US"/>
        </w:rPr>
        <w:t>”</w:t>
      </w:r>
      <w:r w:rsidR="00D37451">
        <w:rPr>
          <w:rFonts w:ascii="Gill Sans MT" w:hAnsi="Gill Sans MT"/>
          <w:bCs/>
          <w:sz w:val="24"/>
          <w:szCs w:val="24"/>
          <w:lang w:val="en-US"/>
        </w:rPr>
        <w:t xml:space="preserve"> Project</w:t>
      </w:r>
      <w:r w:rsidR="000E6DDB" w:rsidRPr="00D37451">
        <w:rPr>
          <w:rFonts w:ascii="Gill Sans MT" w:hAnsi="Gill Sans MT"/>
          <w:bCs/>
          <w:sz w:val="24"/>
          <w:szCs w:val="24"/>
          <w:lang w:val="en-US"/>
        </w:rPr>
        <w:t>)</w:t>
      </w:r>
      <w:r w:rsidR="003C2571" w:rsidRPr="00D37451">
        <w:rPr>
          <w:rFonts w:ascii="Gill Sans MT" w:hAnsi="Gill Sans MT"/>
          <w:sz w:val="24"/>
          <w:szCs w:val="24"/>
          <w:lang w:val="en-US" w:eastAsia="es-MX"/>
        </w:rPr>
        <w:t xml:space="preserve"> </w:t>
      </w:r>
      <w:proofErr w:type="spellStart"/>
      <w:r w:rsidR="00652076" w:rsidRPr="00D37451">
        <w:rPr>
          <w:rFonts w:ascii="Gill Sans MT" w:hAnsi="Gill Sans MT"/>
          <w:sz w:val="24"/>
          <w:szCs w:val="24"/>
          <w:lang w:val="en-US" w:eastAsia="es-MX"/>
        </w:rPr>
        <w:t>Guana</w:t>
      </w:r>
      <w:r w:rsidR="0082314F" w:rsidRPr="00D37451">
        <w:rPr>
          <w:rFonts w:ascii="Gill Sans MT" w:hAnsi="Gill Sans MT"/>
          <w:sz w:val="24"/>
          <w:szCs w:val="24"/>
          <w:lang w:val="en-US" w:eastAsia="es-MX"/>
        </w:rPr>
        <w:t>castillo</w:t>
      </w:r>
      <w:proofErr w:type="spellEnd"/>
      <w:r w:rsidR="0082314F" w:rsidRPr="00D37451">
        <w:rPr>
          <w:rFonts w:ascii="Gill Sans MT" w:hAnsi="Gill Sans MT"/>
          <w:sz w:val="24"/>
          <w:szCs w:val="24"/>
          <w:lang w:val="en-US" w:eastAsia="es-MX"/>
        </w:rPr>
        <w:t xml:space="preserve">, </w:t>
      </w:r>
      <w:proofErr w:type="spellStart"/>
      <w:r w:rsidR="0082314F" w:rsidRPr="00D37451">
        <w:rPr>
          <w:rFonts w:ascii="Gill Sans MT" w:hAnsi="Gill Sans MT"/>
          <w:sz w:val="24"/>
          <w:szCs w:val="24"/>
          <w:lang w:val="en-US" w:eastAsia="es-MX"/>
        </w:rPr>
        <w:t>Lajas</w:t>
      </w:r>
      <w:proofErr w:type="spellEnd"/>
      <w:r w:rsidR="0082314F" w:rsidRPr="00D37451">
        <w:rPr>
          <w:rFonts w:ascii="Gill Sans MT" w:hAnsi="Gill Sans MT"/>
          <w:sz w:val="24"/>
          <w:szCs w:val="24"/>
          <w:lang w:val="en-US" w:eastAsia="es-MX"/>
        </w:rPr>
        <w:t xml:space="preserve"> </w:t>
      </w:r>
      <w:proofErr w:type="spellStart"/>
      <w:r w:rsidR="0082314F" w:rsidRPr="00D37451">
        <w:rPr>
          <w:rFonts w:ascii="Gill Sans MT" w:hAnsi="Gill Sans MT"/>
          <w:sz w:val="24"/>
          <w:szCs w:val="24"/>
          <w:lang w:val="en-US" w:eastAsia="es-MX"/>
        </w:rPr>
        <w:t>Blancas</w:t>
      </w:r>
      <w:proofErr w:type="spellEnd"/>
      <w:r w:rsidR="0082314F" w:rsidRPr="00D37451">
        <w:rPr>
          <w:rFonts w:ascii="Gill Sans MT" w:hAnsi="Gill Sans MT"/>
          <w:sz w:val="24"/>
          <w:szCs w:val="24"/>
          <w:lang w:val="en-US" w:eastAsia="es-MX"/>
        </w:rPr>
        <w:t xml:space="preserve">, </w:t>
      </w:r>
      <w:proofErr w:type="spellStart"/>
      <w:r w:rsidR="0082314F" w:rsidRPr="00D37451">
        <w:rPr>
          <w:rFonts w:ascii="Gill Sans MT" w:hAnsi="Gill Sans MT"/>
          <w:sz w:val="24"/>
          <w:szCs w:val="24"/>
          <w:lang w:val="en-US" w:eastAsia="es-MX"/>
        </w:rPr>
        <w:t>Malpaso</w:t>
      </w:r>
      <w:proofErr w:type="spellEnd"/>
      <w:r w:rsidR="0082314F" w:rsidRPr="00D37451">
        <w:rPr>
          <w:rFonts w:ascii="Gill Sans MT" w:hAnsi="Gill Sans MT"/>
          <w:sz w:val="24"/>
          <w:szCs w:val="24"/>
          <w:lang w:val="en-US" w:eastAsia="es-MX"/>
        </w:rPr>
        <w:t xml:space="preserve">, </w:t>
      </w:r>
      <w:proofErr w:type="spellStart"/>
      <w:r w:rsidR="0082314F" w:rsidRPr="00D37451">
        <w:rPr>
          <w:rFonts w:ascii="Gill Sans MT" w:hAnsi="Gill Sans MT"/>
          <w:sz w:val="24"/>
          <w:szCs w:val="24"/>
          <w:lang w:val="en-US" w:eastAsia="es-MX"/>
        </w:rPr>
        <w:t>Torrecillas</w:t>
      </w:r>
      <w:proofErr w:type="spellEnd"/>
      <w:r w:rsidR="0082314F" w:rsidRPr="00D37451">
        <w:rPr>
          <w:rFonts w:ascii="Gill Sans MT" w:hAnsi="Gill Sans MT"/>
          <w:sz w:val="24"/>
          <w:szCs w:val="24"/>
          <w:lang w:val="en-US" w:eastAsia="es-MX"/>
        </w:rPr>
        <w:t xml:space="preserve">, </w:t>
      </w:r>
      <w:proofErr w:type="spellStart"/>
      <w:r w:rsidR="0082314F" w:rsidRPr="00D37451">
        <w:rPr>
          <w:rFonts w:ascii="Gill Sans MT" w:hAnsi="Gill Sans MT"/>
          <w:sz w:val="24"/>
          <w:szCs w:val="24"/>
          <w:lang w:val="en-US" w:eastAsia="es-MX"/>
        </w:rPr>
        <w:t>Matasano</w:t>
      </w:r>
      <w:proofErr w:type="spellEnd"/>
      <w:r w:rsidR="00D37451">
        <w:rPr>
          <w:rFonts w:ascii="Gill Sans MT" w:hAnsi="Gill Sans MT"/>
          <w:sz w:val="24"/>
          <w:szCs w:val="24"/>
          <w:lang w:val="en-US" w:eastAsia="es-MX"/>
        </w:rPr>
        <w:t>,</w:t>
      </w:r>
      <w:r w:rsidR="00930F05" w:rsidRPr="00D37451">
        <w:rPr>
          <w:rFonts w:ascii="Gill Sans MT" w:hAnsi="Gill Sans MT"/>
          <w:sz w:val="24"/>
          <w:szCs w:val="24"/>
          <w:lang w:val="en-US" w:eastAsia="es-MX"/>
        </w:rPr>
        <w:t xml:space="preserve"> las </w:t>
      </w:r>
      <w:proofErr w:type="spellStart"/>
      <w:r w:rsidR="00930F05" w:rsidRPr="00D37451">
        <w:rPr>
          <w:rFonts w:ascii="Gill Sans MT" w:hAnsi="Gill Sans MT"/>
          <w:sz w:val="24"/>
          <w:szCs w:val="24"/>
          <w:lang w:val="en-US" w:eastAsia="es-MX"/>
        </w:rPr>
        <w:t>Guarumas</w:t>
      </w:r>
      <w:proofErr w:type="spellEnd"/>
      <w:r w:rsidR="00930F05" w:rsidRPr="00D37451">
        <w:rPr>
          <w:rFonts w:ascii="Gill Sans MT" w:hAnsi="Gill Sans MT"/>
          <w:sz w:val="24"/>
          <w:szCs w:val="24"/>
          <w:lang w:val="en-US" w:eastAsia="es-MX"/>
        </w:rPr>
        <w:t>,</w:t>
      </w:r>
      <w:r w:rsidR="00652076" w:rsidRPr="00D37451">
        <w:rPr>
          <w:rFonts w:ascii="Gill Sans MT" w:hAnsi="Gill Sans MT"/>
          <w:sz w:val="24"/>
          <w:szCs w:val="24"/>
          <w:lang w:val="en-US" w:eastAsia="es-MX"/>
        </w:rPr>
        <w:t xml:space="preserve"> </w:t>
      </w:r>
      <w:proofErr w:type="spellStart"/>
      <w:r w:rsidR="00652076" w:rsidRPr="00D37451">
        <w:rPr>
          <w:rFonts w:ascii="Gill Sans MT" w:hAnsi="Gill Sans MT"/>
          <w:sz w:val="24"/>
          <w:szCs w:val="24"/>
          <w:lang w:val="en-US" w:eastAsia="es-MX"/>
        </w:rPr>
        <w:t>Nacaome</w:t>
      </w:r>
      <w:proofErr w:type="spellEnd"/>
      <w:r w:rsidR="00930F05" w:rsidRPr="00D37451">
        <w:rPr>
          <w:rFonts w:ascii="Gill Sans MT" w:hAnsi="Gill Sans MT"/>
          <w:sz w:val="24"/>
          <w:szCs w:val="24"/>
          <w:lang w:val="en-US" w:eastAsia="es-MX"/>
        </w:rPr>
        <w:t>,</w:t>
      </w:r>
      <w:r w:rsidR="00652076" w:rsidRPr="00D37451">
        <w:rPr>
          <w:rFonts w:ascii="Gill Sans MT" w:hAnsi="Gill Sans MT"/>
          <w:sz w:val="24"/>
          <w:szCs w:val="24"/>
          <w:lang w:val="en-US" w:eastAsia="es-MX"/>
        </w:rPr>
        <w:t xml:space="preserve"> Valle</w:t>
      </w:r>
      <w:r w:rsidR="00925886" w:rsidRPr="00D37451">
        <w:rPr>
          <w:rFonts w:ascii="Gill Sans MT" w:hAnsi="Gill Sans MT"/>
          <w:sz w:val="24"/>
          <w:szCs w:val="24"/>
          <w:lang w:val="en-US" w:eastAsia="es-MX"/>
        </w:rPr>
        <w:t>.</w:t>
      </w:r>
    </w:p>
    <w:p w14:paraId="67EE6EF8" w14:textId="77E181FB" w:rsidR="00925886" w:rsidRDefault="00925886" w:rsidP="00925886">
      <w:pPr>
        <w:pStyle w:val="Sinespaciado"/>
        <w:jc w:val="both"/>
        <w:rPr>
          <w:rFonts w:ascii="Gill Sans MT" w:hAnsi="Gill Sans MT"/>
          <w:sz w:val="24"/>
          <w:szCs w:val="24"/>
          <w:u w:val="single"/>
          <w:lang w:val="en-US"/>
        </w:rPr>
      </w:pPr>
    </w:p>
    <w:p w14:paraId="2144602A" w14:textId="5729E6F9" w:rsidR="00D37451" w:rsidRPr="009E01D5" w:rsidRDefault="00D37451" w:rsidP="00925886">
      <w:pPr>
        <w:pStyle w:val="Sinespaciado"/>
        <w:jc w:val="both"/>
        <w:rPr>
          <w:rFonts w:ascii="Gill Sans MT" w:hAnsi="Gill Sans MT"/>
          <w:sz w:val="24"/>
          <w:szCs w:val="24"/>
          <w:lang w:val="en-US"/>
        </w:rPr>
      </w:pPr>
    </w:p>
    <w:p w14:paraId="591C9941" w14:textId="2D07813E" w:rsidR="00F16ECB" w:rsidRPr="009E01D5" w:rsidRDefault="00D37451" w:rsidP="00925886">
      <w:pPr>
        <w:pStyle w:val="Sinespaciado"/>
        <w:jc w:val="both"/>
        <w:rPr>
          <w:rFonts w:ascii="Gill Sans MT" w:hAnsi="Gill Sans MT"/>
          <w:sz w:val="24"/>
          <w:szCs w:val="24"/>
          <w:lang w:val="en-US"/>
        </w:rPr>
      </w:pPr>
      <w:r w:rsidRPr="009E01D5">
        <w:rPr>
          <w:rFonts w:ascii="Gill Sans MT" w:hAnsi="Gill Sans MT"/>
          <w:sz w:val="24"/>
          <w:szCs w:val="24"/>
          <w:lang w:val="en-US"/>
        </w:rPr>
        <w:t xml:space="preserve">Even with the </w:t>
      </w:r>
      <w:r w:rsidR="00DB462E">
        <w:rPr>
          <w:rFonts w:ascii="Gill Sans MT" w:hAnsi="Gill Sans MT"/>
          <w:sz w:val="24"/>
          <w:szCs w:val="24"/>
          <w:lang w:val="en-US"/>
        </w:rPr>
        <w:t>p</w:t>
      </w:r>
      <w:r w:rsidR="00DB462E" w:rsidRPr="009E01D5">
        <w:rPr>
          <w:rFonts w:ascii="Gill Sans MT" w:hAnsi="Gill Sans MT"/>
          <w:sz w:val="24"/>
          <w:szCs w:val="24"/>
          <w:lang w:val="en-US"/>
        </w:rPr>
        <w:t>andemic</w:t>
      </w:r>
      <w:r w:rsidRPr="009E01D5">
        <w:rPr>
          <w:rFonts w:ascii="Gill Sans MT" w:hAnsi="Gill Sans MT"/>
          <w:sz w:val="24"/>
          <w:szCs w:val="24"/>
          <w:lang w:val="en-US"/>
        </w:rPr>
        <w:t xml:space="preserve"> COVID-19</w:t>
      </w:r>
      <w:r w:rsidR="00DB462E">
        <w:rPr>
          <w:rFonts w:ascii="Gill Sans MT" w:hAnsi="Gill Sans MT"/>
          <w:sz w:val="24"/>
          <w:szCs w:val="24"/>
          <w:lang w:val="en-US"/>
        </w:rPr>
        <w:t>,</w:t>
      </w:r>
      <w:r w:rsidRPr="009E01D5">
        <w:rPr>
          <w:rFonts w:ascii="Gill Sans MT" w:hAnsi="Gill Sans MT"/>
          <w:sz w:val="24"/>
          <w:szCs w:val="24"/>
          <w:lang w:val="en-US"/>
        </w:rPr>
        <w:t xml:space="preserve"> Monitors </w:t>
      </w:r>
      <w:proofErr w:type="gramStart"/>
      <w:r w:rsidRPr="009E01D5">
        <w:rPr>
          <w:rFonts w:ascii="Gill Sans MT" w:hAnsi="Gill Sans MT"/>
          <w:sz w:val="24"/>
          <w:szCs w:val="24"/>
          <w:lang w:val="en-US"/>
        </w:rPr>
        <w:t>don’t</w:t>
      </w:r>
      <w:proofErr w:type="gramEnd"/>
      <w:r w:rsidRPr="009E01D5">
        <w:rPr>
          <w:rFonts w:ascii="Gill Sans MT" w:hAnsi="Gill Sans MT"/>
          <w:sz w:val="24"/>
          <w:szCs w:val="24"/>
          <w:lang w:val="en-US"/>
        </w:rPr>
        <w:t xml:space="preserve"> stop and continue doing the volunteer labor</w:t>
      </w:r>
      <w:r w:rsidR="00F16ECB" w:rsidRPr="009E01D5">
        <w:rPr>
          <w:rFonts w:ascii="Gill Sans MT" w:hAnsi="Gill Sans MT"/>
          <w:sz w:val="24"/>
          <w:szCs w:val="24"/>
          <w:lang w:val="en-US"/>
        </w:rPr>
        <w:t xml:space="preserve"> but without sessions where there is agglomeration of people. Also, mothers take their children at monitors homes to monitoring the growth control of their children. This activity benefits 150 children,  (69 girls and 81 boys)</w:t>
      </w:r>
      <w:r w:rsidR="009E01D5">
        <w:rPr>
          <w:rFonts w:ascii="Gill Sans MT" w:hAnsi="Gill Sans MT"/>
          <w:sz w:val="24"/>
          <w:szCs w:val="24"/>
          <w:lang w:val="en-US"/>
        </w:rPr>
        <w:t xml:space="preserve"> </w:t>
      </w:r>
      <w:r w:rsidR="00F16ECB" w:rsidRPr="00F16ECB">
        <w:rPr>
          <w:rFonts w:ascii="Gill Sans MT" w:eastAsia="Microsoft New Tai Lue" w:hAnsi="Gill Sans MT"/>
          <w:color w:val="000000"/>
          <w:sz w:val="24"/>
          <w:szCs w:val="24"/>
          <w:lang w:val="en-US"/>
        </w:rPr>
        <w:t xml:space="preserve">(Michael Newman Project) and communities : </w:t>
      </w:r>
      <w:r w:rsidR="005A37AF" w:rsidRPr="00F16ECB">
        <w:rPr>
          <w:rFonts w:ascii="Gill Sans MT" w:hAnsi="Gill Sans MT"/>
          <w:bCs/>
          <w:sz w:val="24"/>
          <w:szCs w:val="24"/>
          <w:lang w:val="en-US"/>
        </w:rPr>
        <w:t xml:space="preserve">El Picacho, El </w:t>
      </w:r>
      <w:r w:rsidR="005A37AF" w:rsidRPr="00F16ECB">
        <w:rPr>
          <w:rFonts w:ascii="Gill Sans MT" w:hAnsi="Gill Sans MT"/>
          <w:b/>
          <w:sz w:val="24"/>
          <w:szCs w:val="24"/>
          <w:lang w:val="en-US"/>
        </w:rPr>
        <w:t>Trapiche</w:t>
      </w:r>
      <w:r w:rsidR="005A37AF" w:rsidRPr="00F16ECB">
        <w:rPr>
          <w:rFonts w:ascii="Gill Sans MT" w:hAnsi="Gill Sans MT"/>
          <w:bCs/>
          <w:sz w:val="24"/>
          <w:szCs w:val="24"/>
          <w:lang w:val="en-US"/>
        </w:rPr>
        <w:t xml:space="preserve">, San José, El </w:t>
      </w:r>
      <w:proofErr w:type="spellStart"/>
      <w:r w:rsidR="005A37AF" w:rsidRPr="00F16ECB">
        <w:rPr>
          <w:rFonts w:ascii="Gill Sans MT" w:hAnsi="Gill Sans MT"/>
          <w:bCs/>
          <w:sz w:val="24"/>
          <w:szCs w:val="24"/>
          <w:lang w:val="en-US"/>
        </w:rPr>
        <w:t>Obraje</w:t>
      </w:r>
      <w:proofErr w:type="spellEnd"/>
      <w:r w:rsidR="005A37AF" w:rsidRPr="00F16ECB">
        <w:rPr>
          <w:rFonts w:ascii="Gill Sans MT" w:hAnsi="Gill Sans MT"/>
          <w:bCs/>
          <w:sz w:val="24"/>
          <w:szCs w:val="24"/>
          <w:lang w:val="en-US"/>
        </w:rPr>
        <w:t xml:space="preserve">, Casas </w:t>
      </w:r>
      <w:proofErr w:type="spellStart"/>
      <w:r w:rsidR="005A37AF" w:rsidRPr="00F16ECB">
        <w:rPr>
          <w:rFonts w:ascii="Gill Sans MT" w:hAnsi="Gill Sans MT"/>
          <w:bCs/>
          <w:sz w:val="24"/>
          <w:szCs w:val="24"/>
          <w:lang w:val="en-US"/>
        </w:rPr>
        <w:t>Nuevas</w:t>
      </w:r>
      <w:proofErr w:type="spellEnd"/>
      <w:r w:rsidR="005A37AF" w:rsidRPr="00F16ECB">
        <w:rPr>
          <w:rFonts w:ascii="Gill Sans MT" w:hAnsi="Gill Sans MT"/>
          <w:bCs/>
          <w:sz w:val="24"/>
          <w:szCs w:val="24"/>
          <w:lang w:val="en-US"/>
        </w:rPr>
        <w:t xml:space="preserve">, Los Encuentros </w:t>
      </w:r>
      <w:r w:rsidR="00F16ECB" w:rsidRPr="00F16ECB">
        <w:rPr>
          <w:rFonts w:ascii="Gill Sans MT" w:hAnsi="Gill Sans MT"/>
          <w:bCs/>
          <w:sz w:val="24"/>
          <w:szCs w:val="24"/>
          <w:lang w:val="en-US"/>
        </w:rPr>
        <w:t>and</w:t>
      </w:r>
      <w:r w:rsidR="005A37AF" w:rsidRPr="00F16ECB">
        <w:rPr>
          <w:rFonts w:ascii="Gill Sans MT" w:hAnsi="Gill Sans MT"/>
          <w:bCs/>
          <w:sz w:val="24"/>
          <w:szCs w:val="24"/>
          <w:lang w:val="en-US"/>
        </w:rPr>
        <w:t xml:space="preserve"> </w:t>
      </w:r>
      <w:proofErr w:type="spellStart"/>
      <w:r w:rsidR="005A37AF" w:rsidRPr="00F16ECB">
        <w:rPr>
          <w:rFonts w:ascii="Gill Sans MT" w:hAnsi="Gill Sans MT"/>
          <w:bCs/>
          <w:sz w:val="24"/>
          <w:szCs w:val="24"/>
          <w:lang w:val="en-US"/>
        </w:rPr>
        <w:t>Llanitos</w:t>
      </w:r>
      <w:proofErr w:type="spellEnd"/>
      <w:r w:rsidR="005A37AF" w:rsidRPr="00F16ECB">
        <w:rPr>
          <w:rFonts w:ascii="Gill Sans MT" w:hAnsi="Gill Sans MT"/>
          <w:bCs/>
          <w:sz w:val="24"/>
          <w:szCs w:val="24"/>
          <w:lang w:val="en-US"/>
        </w:rPr>
        <w:t xml:space="preserve"> Verdes </w:t>
      </w:r>
      <w:r w:rsidR="00F16ECB" w:rsidRPr="00F16ECB">
        <w:rPr>
          <w:rFonts w:ascii="Gill Sans MT" w:hAnsi="Gill Sans MT"/>
          <w:bCs/>
          <w:sz w:val="24"/>
          <w:szCs w:val="24"/>
          <w:lang w:val="en-US"/>
        </w:rPr>
        <w:t>from the</w:t>
      </w:r>
      <w:r w:rsidR="005A37AF" w:rsidRPr="00F16ECB">
        <w:rPr>
          <w:rFonts w:ascii="Gill Sans MT" w:hAnsi="Gill Sans MT"/>
          <w:bCs/>
          <w:sz w:val="24"/>
          <w:szCs w:val="24"/>
          <w:lang w:val="en-US"/>
        </w:rPr>
        <w:t xml:space="preserve"> Program </w:t>
      </w:r>
      <w:proofErr w:type="spellStart"/>
      <w:r w:rsidR="005A37AF" w:rsidRPr="00F16ECB">
        <w:rPr>
          <w:rFonts w:ascii="Gill Sans MT" w:hAnsi="Gill Sans MT"/>
          <w:bCs/>
          <w:sz w:val="24"/>
          <w:szCs w:val="24"/>
          <w:lang w:val="en-US"/>
        </w:rPr>
        <w:t>Sembrando</w:t>
      </w:r>
      <w:proofErr w:type="spellEnd"/>
      <w:r w:rsidR="005A37AF" w:rsidRPr="00F16ECB">
        <w:rPr>
          <w:rFonts w:ascii="Gill Sans MT" w:hAnsi="Gill Sans MT"/>
          <w:bCs/>
          <w:sz w:val="24"/>
          <w:szCs w:val="24"/>
          <w:lang w:val="en-US"/>
        </w:rPr>
        <w:t xml:space="preserve"> </w:t>
      </w:r>
      <w:proofErr w:type="spellStart"/>
      <w:r w:rsidR="005A37AF" w:rsidRPr="00F16ECB">
        <w:rPr>
          <w:rFonts w:ascii="Gill Sans MT" w:hAnsi="Gill Sans MT"/>
          <w:bCs/>
          <w:sz w:val="24"/>
          <w:szCs w:val="24"/>
          <w:lang w:val="en-US"/>
        </w:rPr>
        <w:t>Esperanzas</w:t>
      </w:r>
      <w:proofErr w:type="spellEnd"/>
      <w:r w:rsidR="005A37AF" w:rsidRPr="00F16ECB">
        <w:rPr>
          <w:rFonts w:ascii="Gill Sans MT" w:hAnsi="Gill Sans MT"/>
          <w:bCs/>
          <w:sz w:val="24"/>
          <w:szCs w:val="24"/>
          <w:lang w:val="en-US"/>
        </w:rPr>
        <w:t>,</w:t>
      </w:r>
      <w:r w:rsidR="00F16ECB" w:rsidRPr="00F16ECB">
        <w:rPr>
          <w:rFonts w:ascii="Gill Sans MT" w:hAnsi="Gill Sans MT"/>
          <w:bCs/>
          <w:sz w:val="24"/>
          <w:szCs w:val="24"/>
          <w:lang w:val="en-US"/>
        </w:rPr>
        <w:t xml:space="preserve"> In the </w:t>
      </w:r>
      <w:proofErr w:type="spellStart"/>
      <w:r w:rsidR="00EC043F" w:rsidRPr="00F16ECB">
        <w:rPr>
          <w:rFonts w:ascii="Gill Sans MT" w:hAnsi="Gill Sans MT"/>
          <w:bCs/>
          <w:sz w:val="24"/>
          <w:szCs w:val="24"/>
          <w:lang w:val="en-US"/>
        </w:rPr>
        <w:t>Sobrón</w:t>
      </w:r>
      <w:proofErr w:type="spellEnd"/>
      <w:r w:rsidR="00F16ECB" w:rsidRPr="00F16ECB">
        <w:rPr>
          <w:rFonts w:ascii="Gill Sans MT" w:hAnsi="Gill Sans MT"/>
          <w:bCs/>
          <w:sz w:val="24"/>
          <w:szCs w:val="24"/>
          <w:lang w:val="en-US"/>
        </w:rPr>
        <w:t xml:space="preserve"> community</w:t>
      </w:r>
      <w:r w:rsidR="009E01D5">
        <w:rPr>
          <w:rFonts w:ascii="Gill Sans MT" w:hAnsi="Gill Sans MT"/>
          <w:bCs/>
          <w:sz w:val="24"/>
          <w:szCs w:val="24"/>
          <w:lang w:val="en-US"/>
        </w:rPr>
        <w:t xml:space="preserve">, </w:t>
      </w:r>
      <w:r w:rsidR="00F16ECB" w:rsidRPr="00F16ECB">
        <w:rPr>
          <w:rFonts w:ascii="Gill Sans MT" w:hAnsi="Gill Sans MT"/>
          <w:bCs/>
          <w:sz w:val="24"/>
          <w:szCs w:val="24"/>
          <w:lang w:val="en-US"/>
        </w:rPr>
        <w:t>the parents request to keep attending exclusively eight (8) girls and (8) boys under</w:t>
      </w:r>
      <w:r w:rsidR="009E01D5">
        <w:rPr>
          <w:rFonts w:ascii="Gill Sans MT" w:hAnsi="Gill Sans MT"/>
          <w:bCs/>
          <w:sz w:val="24"/>
          <w:szCs w:val="24"/>
          <w:lang w:val="en-US"/>
        </w:rPr>
        <w:t xml:space="preserve"> the age of</w:t>
      </w:r>
      <w:r w:rsidR="00F16ECB" w:rsidRPr="00F16ECB">
        <w:rPr>
          <w:rFonts w:ascii="Gill Sans MT" w:hAnsi="Gill Sans MT"/>
          <w:bCs/>
          <w:sz w:val="24"/>
          <w:szCs w:val="24"/>
          <w:lang w:val="en-US"/>
        </w:rPr>
        <w:t xml:space="preserve"> five years,</w:t>
      </w:r>
      <w:r w:rsidR="009E01D5">
        <w:rPr>
          <w:rFonts w:ascii="Gill Sans MT" w:hAnsi="Gill Sans MT"/>
          <w:bCs/>
          <w:sz w:val="24"/>
          <w:szCs w:val="24"/>
          <w:lang w:val="en-US"/>
        </w:rPr>
        <w:t xml:space="preserve"> as long as they take biosecurity measures (Use of mask, hand washing, use of gel) receiving children individually to maintain distance and avoid crowds. </w:t>
      </w:r>
    </w:p>
    <w:p w14:paraId="0BE364C0" w14:textId="77777777" w:rsidR="00F16ECB" w:rsidRDefault="00F16ECB" w:rsidP="00925886">
      <w:pPr>
        <w:pStyle w:val="Sinespaciado"/>
        <w:jc w:val="both"/>
        <w:rPr>
          <w:rFonts w:ascii="Gill Sans MT" w:hAnsi="Gill Sans MT"/>
          <w:bCs/>
          <w:sz w:val="24"/>
          <w:szCs w:val="24"/>
          <w:lang w:val="en-US"/>
        </w:rPr>
      </w:pPr>
    </w:p>
    <w:p w14:paraId="3C30020D" w14:textId="07EACF46" w:rsidR="000C55E1" w:rsidRPr="009E01D5" w:rsidRDefault="009E01D5" w:rsidP="00925886">
      <w:pPr>
        <w:ind w:left="-142"/>
        <w:rPr>
          <w:rFonts w:ascii="Gill Sans MT" w:eastAsiaTheme="minorEastAsia" w:hAnsi="Gill Sans MT" w:cstheme="minorHAnsi"/>
          <w:b/>
          <w:bCs/>
          <w:sz w:val="24"/>
          <w:szCs w:val="24"/>
          <w:lang w:val="en-US" w:eastAsia="es-HN"/>
        </w:rPr>
      </w:pPr>
      <w:r w:rsidRPr="009E01D5">
        <w:rPr>
          <w:rFonts w:ascii="Gill Sans MT" w:eastAsiaTheme="minorEastAsia" w:hAnsi="Gill Sans MT" w:cstheme="minorHAnsi"/>
          <w:b/>
          <w:bCs/>
          <w:sz w:val="24"/>
          <w:szCs w:val="24"/>
          <w:lang w:val="en-US" w:eastAsia="es-HN"/>
        </w:rPr>
        <w:t>Boys and Girls Growth Chart</w:t>
      </w:r>
      <w:r w:rsidR="00CB5C84" w:rsidRPr="009E01D5">
        <w:rPr>
          <w:rFonts w:ascii="Gill Sans MT" w:eastAsiaTheme="minorEastAsia" w:hAnsi="Gill Sans MT" w:cstheme="minorHAnsi"/>
          <w:b/>
          <w:bCs/>
          <w:sz w:val="24"/>
          <w:szCs w:val="24"/>
          <w:lang w:val="en-US" w:eastAsia="es-HN"/>
        </w:rPr>
        <w:t xml:space="preserve"> </w:t>
      </w:r>
      <w:r w:rsidR="000C55E1" w:rsidRPr="009E01D5">
        <w:rPr>
          <w:rFonts w:ascii="Gill Sans MT" w:eastAsiaTheme="minorEastAsia" w:hAnsi="Gill Sans MT" w:cstheme="minorHAnsi"/>
          <w:b/>
          <w:bCs/>
          <w:sz w:val="24"/>
          <w:szCs w:val="24"/>
          <w:lang w:val="en-US" w:eastAsia="es-HN"/>
        </w:rPr>
        <w:t>(</w:t>
      </w:r>
      <w:r w:rsidRPr="009E01D5">
        <w:rPr>
          <w:rFonts w:ascii="Gill Sans MT" w:eastAsiaTheme="minorEastAsia" w:hAnsi="Gill Sans MT" w:cstheme="minorHAnsi"/>
          <w:b/>
          <w:bCs/>
          <w:sz w:val="24"/>
          <w:szCs w:val="24"/>
          <w:lang w:val="en-US" w:eastAsia="es-HN"/>
        </w:rPr>
        <w:t>Wei</w:t>
      </w:r>
      <w:r>
        <w:rPr>
          <w:rFonts w:ascii="Gill Sans MT" w:eastAsiaTheme="minorEastAsia" w:hAnsi="Gill Sans MT" w:cstheme="minorHAnsi"/>
          <w:b/>
          <w:bCs/>
          <w:sz w:val="24"/>
          <w:szCs w:val="24"/>
          <w:lang w:val="en-US" w:eastAsia="es-HN"/>
        </w:rPr>
        <w:t>g</w:t>
      </w:r>
      <w:r w:rsidRPr="009E01D5">
        <w:rPr>
          <w:rFonts w:ascii="Gill Sans MT" w:eastAsiaTheme="minorEastAsia" w:hAnsi="Gill Sans MT" w:cstheme="minorHAnsi"/>
          <w:b/>
          <w:bCs/>
          <w:sz w:val="24"/>
          <w:szCs w:val="24"/>
          <w:lang w:val="en-US" w:eastAsia="es-HN"/>
        </w:rPr>
        <w:t>h</w:t>
      </w:r>
      <w:r>
        <w:rPr>
          <w:rFonts w:ascii="Gill Sans MT" w:eastAsiaTheme="minorEastAsia" w:hAnsi="Gill Sans MT" w:cstheme="minorHAnsi"/>
          <w:b/>
          <w:bCs/>
          <w:sz w:val="24"/>
          <w:szCs w:val="24"/>
          <w:lang w:val="en-US" w:eastAsia="es-HN"/>
        </w:rPr>
        <w:t>t</w:t>
      </w:r>
      <w:r w:rsidR="000C55E1" w:rsidRPr="009E01D5">
        <w:rPr>
          <w:rFonts w:ascii="Gill Sans MT" w:eastAsiaTheme="minorEastAsia" w:hAnsi="Gill Sans MT" w:cstheme="minorHAnsi"/>
          <w:b/>
          <w:bCs/>
          <w:sz w:val="24"/>
          <w:szCs w:val="24"/>
          <w:lang w:val="en-US" w:eastAsia="es-HN"/>
        </w:rPr>
        <w:t>)</w:t>
      </w:r>
    </w:p>
    <w:tbl>
      <w:tblPr>
        <w:tblStyle w:val="Tablaconcuadrcula"/>
        <w:tblW w:w="9617" w:type="dxa"/>
        <w:tblInd w:w="-459" w:type="dxa"/>
        <w:tblLook w:val="04A0" w:firstRow="1" w:lastRow="0" w:firstColumn="1" w:lastColumn="0" w:noHBand="0" w:noVBand="1"/>
      </w:tblPr>
      <w:tblGrid>
        <w:gridCol w:w="1723"/>
        <w:gridCol w:w="870"/>
        <w:gridCol w:w="883"/>
        <w:gridCol w:w="870"/>
        <w:gridCol w:w="906"/>
        <w:gridCol w:w="895"/>
        <w:gridCol w:w="927"/>
        <w:gridCol w:w="870"/>
        <w:gridCol w:w="883"/>
        <w:gridCol w:w="790"/>
      </w:tblGrid>
      <w:tr w:rsidR="00DC166E" w:rsidRPr="00821DC7" w14:paraId="756B0562" w14:textId="77777777" w:rsidTr="0075647E">
        <w:tc>
          <w:tcPr>
            <w:tcW w:w="1723" w:type="dxa"/>
            <w:vMerge w:val="restart"/>
            <w:shd w:val="clear" w:color="auto" w:fill="76923C" w:themeFill="accent3" w:themeFillShade="BF"/>
          </w:tcPr>
          <w:p w14:paraId="18CB73AF" w14:textId="797C0119"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proofErr w:type="spellStart"/>
            <w:r w:rsidRPr="00821DC7">
              <w:rPr>
                <w:rFonts w:ascii="Gill Sans MT" w:eastAsiaTheme="minorEastAsia" w:hAnsi="Gill Sans MT" w:cstheme="minorHAnsi"/>
                <w:bCs/>
                <w:sz w:val="24"/>
                <w:szCs w:val="24"/>
                <w:lang w:eastAsia="es-HN"/>
              </w:rPr>
              <w:t>Program</w:t>
            </w:r>
            <w:r w:rsidR="009E01D5">
              <w:rPr>
                <w:rFonts w:ascii="Gill Sans MT" w:eastAsiaTheme="minorEastAsia" w:hAnsi="Gill Sans MT" w:cstheme="minorHAnsi"/>
                <w:bCs/>
                <w:sz w:val="24"/>
                <w:szCs w:val="24"/>
                <w:lang w:eastAsia="es-HN"/>
              </w:rPr>
              <w:t>s</w:t>
            </w:r>
            <w:proofErr w:type="spellEnd"/>
          </w:p>
        </w:tc>
        <w:tc>
          <w:tcPr>
            <w:tcW w:w="1753" w:type="dxa"/>
            <w:gridSpan w:val="2"/>
            <w:shd w:val="clear" w:color="auto" w:fill="76923C" w:themeFill="accent3" w:themeFillShade="BF"/>
          </w:tcPr>
          <w:p w14:paraId="5021B493" w14:textId="2DBE04DF"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 xml:space="preserve"># </w:t>
            </w:r>
            <w:proofErr w:type="spellStart"/>
            <w:r w:rsidR="009E01D5">
              <w:rPr>
                <w:rFonts w:ascii="Gill Sans MT" w:eastAsiaTheme="minorEastAsia" w:hAnsi="Gill Sans MT" w:cstheme="minorHAnsi"/>
                <w:bCs/>
                <w:sz w:val="24"/>
                <w:szCs w:val="24"/>
                <w:lang w:eastAsia="es-HN"/>
              </w:rPr>
              <w:t>Children</w:t>
            </w:r>
            <w:proofErr w:type="spellEnd"/>
            <w:r w:rsidR="009E01D5">
              <w:rPr>
                <w:rFonts w:ascii="Gill Sans MT" w:eastAsiaTheme="minorEastAsia" w:hAnsi="Gill Sans MT" w:cstheme="minorHAnsi"/>
                <w:bCs/>
                <w:sz w:val="24"/>
                <w:szCs w:val="24"/>
                <w:lang w:eastAsia="es-HN"/>
              </w:rPr>
              <w:t xml:space="preserve"> Ideal </w:t>
            </w:r>
            <w:proofErr w:type="spellStart"/>
            <w:r w:rsidR="009E01D5">
              <w:rPr>
                <w:rFonts w:ascii="Gill Sans MT" w:eastAsiaTheme="minorEastAsia" w:hAnsi="Gill Sans MT" w:cstheme="minorHAnsi"/>
                <w:bCs/>
                <w:sz w:val="24"/>
                <w:szCs w:val="24"/>
                <w:lang w:eastAsia="es-HN"/>
              </w:rPr>
              <w:t>Weight</w:t>
            </w:r>
            <w:proofErr w:type="spellEnd"/>
          </w:p>
        </w:tc>
        <w:tc>
          <w:tcPr>
            <w:tcW w:w="1776" w:type="dxa"/>
            <w:gridSpan w:val="2"/>
            <w:shd w:val="clear" w:color="auto" w:fill="76923C" w:themeFill="accent3" w:themeFillShade="BF"/>
          </w:tcPr>
          <w:p w14:paraId="3819477D" w14:textId="0E706683"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 xml:space="preserve"># </w:t>
            </w:r>
            <w:proofErr w:type="spellStart"/>
            <w:r w:rsidR="009E01D5">
              <w:rPr>
                <w:rFonts w:ascii="Gill Sans MT" w:eastAsiaTheme="minorEastAsia" w:hAnsi="Gill Sans MT" w:cstheme="minorHAnsi"/>
                <w:bCs/>
                <w:sz w:val="24"/>
                <w:szCs w:val="24"/>
                <w:lang w:eastAsia="es-HN"/>
              </w:rPr>
              <w:t>Children</w:t>
            </w:r>
            <w:proofErr w:type="spellEnd"/>
            <w:r w:rsidR="009E01D5">
              <w:rPr>
                <w:rFonts w:ascii="Gill Sans MT" w:eastAsiaTheme="minorEastAsia" w:hAnsi="Gill Sans MT" w:cstheme="minorHAnsi"/>
                <w:bCs/>
                <w:sz w:val="24"/>
                <w:szCs w:val="24"/>
                <w:lang w:eastAsia="es-HN"/>
              </w:rPr>
              <w:t xml:space="preserve"> No-Ideal </w:t>
            </w:r>
            <w:proofErr w:type="spellStart"/>
            <w:r w:rsidR="009E01D5">
              <w:rPr>
                <w:rFonts w:ascii="Gill Sans MT" w:eastAsiaTheme="minorEastAsia" w:hAnsi="Gill Sans MT" w:cstheme="minorHAnsi"/>
                <w:bCs/>
                <w:sz w:val="24"/>
                <w:szCs w:val="24"/>
                <w:lang w:eastAsia="es-HN"/>
              </w:rPr>
              <w:t>Weight</w:t>
            </w:r>
            <w:proofErr w:type="spellEnd"/>
          </w:p>
        </w:tc>
        <w:tc>
          <w:tcPr>
            <w:tcW w:w="1822" w:type="dxa"/>
            <w:gridSpan w:val="2"/>
            <w:shd w:val="clear" w:color="auto" w:fill="76923C" w:themeFill="accent3" w:themeFillShade="BF"/>
          </w:tcPr>
          <w:p w14:paraId="3CD86951" w14:textId="63FC30BF"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 xml:space="preserve"># </w:t>
            </w:r>
            <w:r w:rsidR="009E01D5">
              <w:rPr>
                <w:rFonts w:ascii="Gill Sans MT" w:eastAsiaTheme="minorEastAsia" w:hAnsi="Gill Sans MT" w:cstheme="minorHAnsi"/>
                <w:bCs/>
                <w:sz w:val="24"/>
                <w:szCs w:val="24"/>
                <w:lang w:eastAsia="es-HN"/>
              </w:rPr>
              <w:t xml:space="preserve">Low 3th </w:t>
            </w:r>
            <w:proofErr w:type="spellStart"/>
            <w:r w:rsidR="009E01D5">
              <w:rPr>
                <w:rFonts w:ascii="Gill Sans MT" w:eastAsiaTheme="minorEastAsia" w:hAnsi="Gill Sans MT" w:cstheme="minorHAnsi"/>
                <w:bCs/>
                <w:sz w:val="24"/>
                <w:szCs w:val="24"/>
                <w:lang w:eastAsia="es-HN"/>
              </w:rPr>
              <w:t>Percentile</w:t>
            </w:r>
            <w:proofErr w:type="spellEnd"/>
          </w:p>
        </w:tc>
        <w:tc>
          <w:tcPr>
            <w:tcW w:w="1753" w:type="dxa"/>
            <w:gridSpan w:val="2"/>
            <w:shd w:val="clear" w:color="auto" w:fill="76923C" w:themeFill="accent3" w:themeFillShade="BF"/>
          </w:tcPr>
          <w:p w14:paraId="554D1946" w14:textId="30F27A00"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 xml:space="preserve"># </w:t>
            </w:r>
            <w:proofErr w:type="spellStart"/>
            <w:r w:rsidR="009E01D5">
              <w:rPr>
                <w:rFonts w:ascii="Gill Sans MT" w:eastAsiaTheme="minorEastAsia" w:hAnsi="Gill Sans MT" w:cstheme="minorHAnsi"/>
                <w:bCs/>
                <w:sz w:val="24"/>
                <w:szCs w:val="24"/>
                <w:lang w:eastAsia="es-HN"/>
              </w:rPr>
              <w:t>Children</w:t>
            </w:r>
            <w:proofErr w:type="spellEnd"/>
            <w:r w:rsidR="009E01D5">
              <w:rPr>
                <w:rFonts w:ascii="Gill Sans MT" w:eastAsiaTheme="minorEastAsia" w:hAnsi="Gill Sans MT" w:cstheme="minorHAnsi"/>
                <w:bCs/>
                <w:sz w:val="24"/>
                <w:szCs w:val="24"/>
                <w:lang w:eastAsia="es-HN"/>
              </w:rPr>
              <w:t xml:space="preserve"> </w:t>
            </w:r>
            <w:proofErr w:type="spellStart"/>
            <w:r w:rsidR="009E01D5">
              <w:rPr>
                <w:rFonts w:ascii="Gill Sans MT" w:eastAsiaTheme="minorEastAsia" w:hAnsi="Gill Sans MT" w:cstheme="minorHAnsi"/>
                <w:bCs/>
                <w:sz w:val="24"/>
                <w:szCs w:val="24"/>
                <w:lang w:eastAsia="es-HN"/>
              </w:rPr>
              <w:t>turn</w:t>
            </w:r>
            <w:proofErr w:type="spellEnd"/>
            <w:r w:rsidR="009E01D5">
              <w:rPr>
                <w:rFonts w:ascii="Gill Sans MT" w:eastAsiaTheme="minorEastAsia" w:hAnsi="Gill Sans MT" w:cstheme="minorHAnsi"/>
                <w:bCs/>
                <w:sz w:val="24"/>
                <w:szCs w:val="24"/>
                <w:lang w:eastAsia="es-HN"/>
              </w:rPr>
              <w:t xml:space="preserve"> 5 </w:t>
            </w:r>
            <w:proofErr w:type="spellStart"/>
            <w:r w:rsidR="009E01D5">
              <w:rPr>
                <w:rFonts w:ascii="Gill Sans MT" w:eastAsiaTheme="minorEastAsia" w:hAnsi="Gill Sans MT" w:cstheme="minorHAnsi"/>
                <w:bCs/>
                <w:sz w:val="24"/>
                <w:szCs w:val="24"/>
                <w:lang w:eastAsia="es-HN"/>
              </w:rPr>
              <w:t>years</w:t>
            </w:r>
            <w:proofErr w:type="spellEnd"/>
          </w:p>
        </w:tc>
        <w:tc>
          <w:tcPr>
            <w:tcW w:w="790" w:type="dxa"/>
            <w:vMerge w:val="restart"/>
            <w:shd w:val="clear" w:color="auto" w:fill="76923C" w:themeFill="accent3" w:themeFillShade="BF"/>
          </w:tcPr>
          <w:p w14:paraId="09CF6BE6"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Total</w:t>
            </w:r>
          </w:p>
        </w:tc>
      </w:tr>
      <w:tr w:rsidR="00DC166E" w:rsidRPr="00821DC7" w14:paraId="1284E3DE" w14:textId="77777777" w:rsidTr="0075647E">
        <w:tc>
          <w:tcPr>
            <w:tcW w:w="1723" w:type="dxa"/>
            <w:vMerge/>
          </w:tcPr>
          <w:p w14:paraId="25BA6E99" w14:textId="77777777" w:rsidR="00DC166E" w:rsidRPr="00821DC7" w:rsidRDefault="00DC166E" w:rsidP="001700BB">
            <w:pPr>
              <w:spacing w:after="200" w:line="276" w:lineRule="auto"/>
              <w:ind w:left="-142"/>
              <w:jc w:val="both"/>
              <w:rPr>
                <w:rFonts w:ascii="Gill Sans MT" w:eastAsiaTheme="minorEastAsia" w:hAnsi="Gill Sans MT" w:cstheme="minorHAnsi"/>
                <w:bCs/>
                <w:sz w:val="24"/>
                <w:szCs w:val="24"/>
                <w:lang w:eastAsia="es-HN"/>
              </w:rPr>
            </w:pPr>
          </w:p>
        </w:tc>
        <w:tc>
          <w:tcPr>
            <w:tcW w:w="870" w:type="dxa"/>
            <w:tcBorders>
              <w:bottom w:val="single" w:sz="4" w:space="0" w:color="auto"/>
            </w:tcBorders>
            <w:shd w:val="clear" w:color="auto" w:fill="D6E3BC" w:themeFill="accent3" w:themeFillTint="66"/>
          </w:tcPr>
          <w:p w14:paraId="7C31AFEE" w14:textId="0E836FF3" w:rsidR="00DC166E" w:rsidRPr="00821DC7" w:rsidRDefault="009E01D5" w:rsidP="00821DC7">
            <w:pPr>
              <w:spacing w:after="200" w:line="276" w:lineRule="auto"/>
              <w:ind w:left="-142"/>
              <w:jc w:val="center"/>
              <w:rPr>
                <w:rFonts w:ascii="Gill Sans MT" w:eastAsiaTheme="minorEastAsia" w:hAnsi="Gill Sans MT" w:cstheme="minorHAnsi"/>
                <w:bCs/>
                <w:sz w:val="24"/>
                <w:szCs w:val="24"/>
                <w:lang w:eastAsia="es-HN"/>
              </w:rPr>
            </w:pPr>
            <w:proofErr w:type="spellStart"/>
            <w:r>
              <w:rPr>
                <w:rFonts w:ascii="Gill Sans MT" w:eastAsiaTheme="minorEastAsia" w:hAnsi="Gill Sans MT" w:cstheme="minorHAnsi"/>
                <w:bCs/>
                <w:sz w:val="24"/>
                <w:szCs w:val="24"/>
                <w:lang w:eastAsia="es-HN"/>
              </w:rPr>
              <w:t>Girls</w:t>
            </w:r>
            <w:proofErr w:type="spellEnd"/>
          </w:p>
        </w:tc>
        <w:tc>
          <w:tcPr>
            <w:tcW w:w="883" w:type="dxa"/>
            <w:tcBorders>
              <w:bottom w:val="single" w:sz="4" w:space="0" w:color="auto"/>
            </w:tcBorders>
            <w:shd w:val="clear" w:color="auto" w:fill="D6E3BC" w:themeFill="accent3" w:themeFillTint="66"/>
          </w:tcPr>
          <w:p w14:paraId="19374130" w14:textId="631B24CE" w:rsidR="00DC166E" w:rsidRPr="00821DC7" w:rsidRDefault="009E01D5" w:rsidP="00821DC7">
            <w:pPr>
              <w:spacing w:after="200" w:line="276" w:lineRule="auto"/>
              <w:ind w:left="-142"/>
              <w:jc w:val="center"/>
              <w:rPr>
                <w:rFonts w:ascii="Gill Sans MT" w:eastAsiaTheme="minorEastAsia" w:hAnsi="Gill Sans MT" w:cstheme="minorHAnsi"/>
                <w:bCs/>
                <w:sz w:val="24"/>
                <w:szCs w:val="24"/>
                <w:lang w:eastAsia="es-HN"/>
              </w:rPr>
            </w:pPr>
            <w:r>
              <w:rPr>
                <w:rFonts w:ascii="Gill Sans MT" w:eastAsiaTheme="minorEastAsia" w:hAnsi="Gill Sans MT" w:cstheme="minorHAnsi"/>
                <w:bCs/>
                <w:sz w:val="24"/>
                <w:szCs w:val="24"/>
                <w:lang w:eastAsia="es-HN"/>
              </w:rPr>
              <w:t>Boys</w:t>
            </w:r>
          </w:p>
        </w:tc>
        <w:tc>
          <w:tcPr>
            <w:tcW w:w="870" w:type="dxa"/>
            <w:tcBorders>
              <w:bottom w:val="single" w:sz="4" w:space="0" w:color="auto"/>
            </w:tcBorders>
            <w:shd w:val="clear" w:color="auto" w:fill="D6E3BC" w:themeFill="accent3" w:themeFillTint="66"/>
          </w:tcPr>
          <w:p w14:paraId="77CC8E80" w14:textId="47EF2F0B" w:rsidR="00DC166E" w:rsidRPr="00821DC7" w:rsidRDefault="009E01D5" w:rsidP="00821DC7">
            <w:pPr>
              <w:spacing w:after="200" w:line="276" w:lineRule="auto"/>
              <w:ind w:left="-142"/>
              <w:jc w:val="center"/>
              <w:rPr>
                <w:rFonts w:ascii="Gill Sans MT" w:eastAsiaTheme="minorEastAsia" w:hAnsi="Gill Sans MT" w:cstheme="minorHAnsi"/>
                <w:bCs/>
                <w:sz w:val="24"/>
                <w:szCs w:val="24"/>
                <w:lang w:eastAsia="es-HN"/>
              </w:rPr>
            </w:pPr>
            <w:proofErr w:type="spellStart"/>
            <w:r>
              <w:rPr>
                <w:rFonts w:ascii="Gill Sans MT" w:eastAsiaTheme="minorEastAsia" w:hAnsi="Gill Sans MT" w:cstheme="minorHAnsi"/>
                <w:bCs/>
                <w:sz w:val="24"/>
                <w:szCs w:val="24"/>
                <w:lang w:eastAsia="es-HN"/>
              </w:rPr>
              <w:t>Girls</w:t>
            </w:r>
            <w:proofErr w:type="spellEnd"/>
          </w:p>
        </w:tc>
        <w:tc>
          <w:tcPr>
            <w:tcW w:w="906" w:type="dxa"/>
            <w:tcBorders>
              <w:bottom w:val="single" w:sz="4" w:space="0" w:color="auto"/>
            </w:tcBorders>
            <w:shd w:val="clear" w:color="auto" w:fill="D6E3BC" w:themeFill="accent3" w:themeFillTint="66"/>
          </w:tcPr>
          <w:p w14:paraId="7D83A9F3" w14:textId="1EB093A6" w:rsidR="00DC166E" w:rsidRPr="00821DC7" w:rsidRDefault="009E01D5" w:rsidP="00821DC7">
            <w:pPr>
              <w:spacing w:after="200" w:line="276" w:lineRule="auto"/>
              <w:ind w:left="-142"/>
              <w:jc w:val="center"/>
              <w:rPr>
                <w:rFonts w:ascii="Gill Sans MT" w:eastAsiaTheme="minorEastAsia" w:hAnsi="Gill Sans MT" w:cstheme="minorHAnsi"/>
                <w:bCs/>
                <w:sz w:val="24"/>
                <w:szCs w:val="24"/>
                <w:lang w:eastAsia="es-HN"/>
              </w:rPr>
            </w:pPr>
            <w:r>
              <w:rPr>
                <w:rFonts w:ascii="Gill Sans MT" w:eastAsiaTheme="minorEastAsia" w:hAnsi="Gill Sans MT" w:cstheme="minorHAnsi"/>
                <w:bCs/>
                <w:sz w:val="24"/>
                <w:szCs w:val="24"/>
                <w:lang w:eastAsia="es-HN"/>
              </w:rPr>
              <w:t>Boys</w:t>
            </w:r>
          </w:p>
        </w:tc>
        <w:tc>
          <w:tcPr>
            <w:tcW w:w="895" w:type="dxa"/>
            <w:tcBorders>
              <w:bottom w:val="single" w:sz="4" w:space="0" w:color="auto"/>
            </w:tcBorders>
            <w:shd w:val="clear" w:color="auto" w:fill="D6E3BC" w:themeFill="accent3" w:themeFillTint="66"/>
          </w:tcPr>
          <w:p w14:paraId="3F1BCD62" w14:textId="41F5189D" w:rsidR="00DC166E" w:rsidRPr="00821DC7" w:rsidRDefault="009E01D5" w:rsidP="00821DC7">
            <w:pPr>
              <w:spacing w:after="200" w:line="276" w:lineRule="auto"/>
              <w:ind w:left="-142"/>
              <w:jc w:val="center"/>
              <w:rPr>
                <w:rFonts w:ascii="Gill Sans MT" w:eastAsiaTheme="minorEastAsia" w:hAnsi="Gill Sans MT" w:cstheme="minorHAnsi"/>
                <w:bCs/>
                <w:sz w:val="24"/>
                <w:szCs w:val="24"/>
                <w:lang w:eastAsia="es-HN"/>
              </w:rPr>
            </w:pPr>
            <w:proofErr w:type="spellStart"/>
            <w:r>
              <w:rPr>
                <w:rFonts w:ascii="Gill Sans MT" w:eastAsiaTheme="minorEastAsia" w:hAnsi="Gill Sans MT" w:cstheme="minorHAnsi"/>
                <w:bCs/>
                <w:sz w:val="24"/>
                <w:szCs w:val="24"/>
                <w:lang w:eastAsia="es-HN"/>
              </w:rPr>
              <w:t>Girls</w:t>
            </w:r>
            <w:proofErr w:type="spellEnd"/>
          </w:p>
        </w:tc>
        <w:tc>
          <w:tcPr>
            <w:tcW w:w="927" w:type="dxa"/>
            <w:tcBorders>
              <w:bottom w:val="single" w:sz="4" w:space="0" w:color="auto"/>
            </w:tcBorders>
            <w:shd w:val="clear" w:color="auto" w:fill="D6E3BC" w:themeFill="accent3" w:themeFillTint="66"/>
          </w:tcPr>
          <w:p w14:paraId="28A2F70E" w14:textId="358B2671" w:rsidR="00DC166E" w:rsidRPr="00821DC7" w:rsidRDefault="009E01D5" w:rsidP="00821DC7">
            <w:pPr>
              <w:spacing w:after="200" w:line="276" w:lineRule="auto"/>
              <w:ind w:left="-142"/>
              <w:jc w:val="center"/>
              <w:rPr>
                <w:rFonts w:ascii="Gill Sans MT" w:eastAsiaTheme="minorEastAsia" w:hAnsi="Gill Sans MT" w:cstheme="minorHAnsi"/>
                <w:bCs/>
                <w:sz w:val="24"/>
                <w:szCs w:val="24"/>
                <w:lang w:eastAsia="es-HN"/>
              </w:rPr>
            </w:pPr>
            <w:r>
              <w:rPr>
                <w:rFonts w:ascii="Gill Sans MT" w:eastAsiaTheme="minorEastAsia" w:hAnsi="Gill Sans MT" w:cstheme="minorHAnsi"/>
                <w:bCs/>
                <w:sz w:val="24"/>
                <w:szCs w:val="24"/>
                <w:lang w:eastAsia="es-HN"/>
              </w:rPr>
              <w:t>Boys</w:t>
            </w:r>
          </w:p>
        </w:tc>
        <w:tc>
          <w:tcPr>
            <w:tcW w:w="870" w:type="dxa"/>
            <w:tcBorders>
              <w:bottom w:val="single" w:sz="4" w:space="0" w:color="auto"/>
            </w:tcBorders>
            <w:shd w:val="clear" w:color="auto" w:fill="D6E3BC" w:themeFill="accent3" w:themeFillTint="66"/>
          </w:tcPr>
          <w:p w14:paraId="0EEC8E62" w14:textId="4249C601" w:rsidR="00DC166E" w:rsidRPr="00821DC7" w:rsidRDefault="009E01D5" w:rsidP="00821DC7">
            <w:pPr>
              <w:spacing w:after="200" w:line="276" w:lineRule="auto"/>
              <w:ind w:left="-142"/>
              <w:jc w:val="center"/>
              <w:rPr>
                <w:rFonts w:ascii="Gill Sans MT" w:eastAsiaTheme="minorEastAsia" w:hAnsi="Gill Sans MT" w:cstheme="minorHAnsi"/>
                <w:bCs/>
                <w:sz w:val="24"/>
                <w:szCs w:val="24"/>
                <w:lang w:eastAsia="es-HN"/>
              </w:rPr>
            </w:pPr>
            <w:proofErr w:type="spellStart"/>
            <w:r>
              <w:rPr>
                <w:rFonts w:ascii="Gill Sans MT" w:eastAsiaTheme="minorEastAsia" w:hAnsi="Gill Sans MT" w:cstheme="minorHAnsi"/>
                <w:bCs/>
                <w:sz w:val="24"/>
                <w:szCs w:val="24"/>
                <w:lang w:eastAsia="es-HN"/>
              </w:rPr>
              <w:t>Girls</w:t>
            </w:r>
            <w:proofErr w:type="spellEnd"/>
          </w:p>
        </w:tc>
        <w:tc>
          <w:tcPr>
            <w:tcW w:w="883" w:type="dxa"/>
            <w:tcBorders>
              <w:bottom w:val="single" w:sz="4" w:space="0" w:color="auto"/>
            </w:tcBorders>
            <w:shd w:val="clear" w:color="auto" w:fill="D6E3BC" w:themeFill="accent3" w:themeFillTint="66"/>
          </w:tcPr>
          <w:p w14:paraId="241F0538" w14:textId="3C215D37" w:rsidR="00DC166E" w:rsidRPr="00821DC7" w:rsidRDefault="009E01D5" w:rsidP="00821DC7">
            <w:pPr>
              <w:spacing w:after="200" w:line="276" w:lineRule="auto"/>
              <w:ind w:left="-142"/>
              <w:jc w:val="center"/>
              <w:rPr>
                <w:rFonts w:ascii="Gill Sans MT" w:eastAsiaTheme="minorEastAsia" w:hAnsi="Gill Sans MT" w:cstheme="minorHAnsi"/>
                <w:bCs/>
                <w:sz w:val="24"/>
                <w:szCs w:val="24"/>
                <w:lang w:eastAsia="es-HN"/>
              </w:rPr>
            </w:pPr>
            <w:r>
              <w:rPr>
                <w:rFonts w:ascii="Gill Sans MT" w:eastAsiaTheme="minorEastAsia" w:hAnsi="Gill Sans MT" w:cstheme="minorHAnsi"/>
                <w:bCs/>
                <w:sz w:val="24"/>
                <w:szCs w:val="24"/>
                <w:lang w:eastAsia="es-HN"/>
              </w:rPr>
              <w:t>Boys</w:t>
            </w:r>
          </w:p>
        </w:tc>
        <w:tc>
          <w:tcPr>
            <w:tcW w:w="790" w:type="dxa"/>
            <w:vMerge/>
            <w:tcBorders>
              <w:bottom w:val="single" w:sz="4" w:space="0" w:color="auto"/>
            </w:tcBorders>
          </w:tcPr>
          <w:p w14:paraId="5517F0FC"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p>
        </w:tc>
      </w:tr>
      <w:tr w:rsidR="00DC166E" w:rsidRPr="00821DC7" w14:paraId="4F90F6D7" w14:textId="77777777" w:rsidTr="00831476">
        <w:tc>
          <w:tcPr>
            <w:tcW w:w="1723" w:type="dxa"/>
          </w:tcPr>
          <w:p w14:paraId="0F2679D8"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Las Guarumas</w:t>
            </w:r>
          </w:p>
        </w:tc>
        <w:tc>
          <w:tcPr>
            <w:tcW w:w="870" w:type="dxa"/>
          </w:tcPr>
          <w:p w14:paraId="521CFDCD" w14:textId="77777777" w:rsidR="00DC166E" w:rsidRPr="00821DC7" w:rsidRDefault="00DC166E" w:rsidP="00821DC7">
            <w:pPr>
              <w:jc w:val="center"/>
              <w:rPr>
                <w:rFonts w:ascii="Gill Sans MT" w:eastAsia="Calibri" w:hAnsi="Gill Sans MT" w:cstheme="minorHAnsi"/>
                <w:sz w:val="24"/>
                <w:szCs w:val="24"/>
              </w:rPr>
            </w:pPr>
            <w:r w:rsidRPr="00821DC7">
              <w:rPr>
                <w:rFonts w:ascii="Gill Sans MT" w:eastAsia="Calibri" w:hAnsi="Gill Sans MT" w:cstheme="minorHAnsi"/>
                <w:sz w:val="24"/>
                <w:szCs w:val="24"/>
              </w:rPr>
              <w:t>10</w:t>
            </w:r>
          </w:p>
        </w:tc>
        <w:tc>
          <w:tcPr>
            <w:tcW w:w="883" w:type="dxa"/>
          </w:tcPr>
          <w:p w14:paraId="3D41935D" w14:textId="77777777" w:rsidR="00DC166E" w:rsidRPr="00821DC7" w:rsidRDefault="00DC166E" w:rsidP="00821DC7">
            <w:pPr>
              <w:jc w:val="center"/>
              <w:rPr>
                <w:rFonts w:ascii="Gill Sans MT" w:eastAsia="Calibri" w:hAnsi="Gill Sans MT" w:cstheme="minorHAnsi"/>
                <w:sz w:val="24"/>
                <w:szCs w:val="24"/>
              </w:rPr>
            </w:pPr>
            <w:r w:rsidRPr="00821DC7">
              <w:rPr>
                <w:rFonts w:ascii="Gill Sans MT" w:eastAsia="Calibri" w:hAnsi="Gill Sans MT" w:cstheme="minorHAnsi"/>
                <w:sz w:val="24"/>
                <w:szCs w:val="24"/>
              </w:rPr>
              <w:t>16</w:t>
            </w:r>
          </w:p>
        </w:tc>
        <w:tc>
          <w:tcPr>
            <w:tcW w:w="870" w:type="dxa"/>
          </w:tcPr>
          <w:p w14:paraId="17BF3439" w14:textId="77777777" w:rsidR="00DC166E" w:rsidRPr="00821DC7" w:rsidRDefault="00DC166E" w:rsidP="00821DC7">
            <w:pPr>
              <w:jc w:val="center"/>
              <w:rPr>
                <w:rFonts w:ascii="Gill Sans MT" w:eastAsia="Calibri" w:hAnsi="Gill Sans MT" w:cstheme="minorHAnsi"/>
                <w:sz w:val="24"/>
                <w:szCs w:val="24"/>
              </w:rPr>
            </w:pPr>
            <w:r w:rsidRPr="00821DC7">
              <w:rPr>
                <w:rFonts w:ascii="Gill Sans MT" w:eastAsia="Calibri" w:hAnsi="Gill Sans MT" w:cstheme="minorHAnsi"/>
                <w:sz w:val="24"/>
                <w:szCs w:val="24"/>
              </w:rPr>
              <w:t>2</w:t>
            </w:r>
          </w:p>
        </w:tc>
        <w:tc>
          <w:tcPr>
            <w:tcW w:w="906" w:type="dxa"/>
          </w:tcPr>
          <w:p w14:paraId="1D433597" w14:textId="77777777" w:rsidR="00DC166E" w:rsidRPr="00821DC7" w:rsidRDefault="00DC166E" w:rsidP="00821DC7">
            <w:pPr>
              <w:jc w:val="center"/>
              <w:rPr>
                <w:rFonts w:ascii="Gill Sans MT" w:eastAsia="Calibri" w:hAnsi="Gill Sans MT" w:cstheme="minorHAnsi"/>
                <w:sz w:val="24"/>
                <w:szCs w:val="24"/>
              </w:rPr>
            </w:pPr>
            <w:r w:rsidRPr="00821DC7">
              <w:rPr>
                <w:rFonts w:ascii="Gill Sans MT" w:eastAsia="Calibri" w:hAnsi="Gill Sans MT" w:cstheme="minorHAnsi"/>
                <w:sz w:val="24"/>
                <w:szCs w:val="24"/>
              </w:rPr>
              <w:t>2</w:t>
            </w:r>
          </w:p>
        </w:tc>
        <w:tc>
          <w:tcPr>
            <w:tcW w:w="895" w:type="dxa"/>
          </w:tcPr>
          <w:p w14:paraId="366BB540" w14:textId="77777777" w:rsidR="00DC166E" w:rsidRPr="00821DC7" w:rsidRDefault="00DC166E" w:rsidP="00821DC7">
            <w:pPr>
              <w:jc w:val="center"/>
              <w:rPr>
                <w:rFonts w:ascii="Gill Sans MT" w:eastAsia="Calibri" w:hAnsi="Gill Sans MT" w:cstheme="minorHAnsi"/>
                <w:sz w:val="24"/>
                <w:szCs w:val="24"/>
              </w:rPr>
            </w:pPr>
            <w:r w:rsidRPr="00821DC7">
              <w:rPr>
                <w:rFonts w:ascii="Gill Sans MT" w:eastAsia="Calibri" w:hAnsi="Gill Sans MT" w:cstheme="minorHAnsi"/>
                <w:sz w:val="24"/>
                <w:szCs w:val="24"/>
              </w:rPr>
              <w:t>1</w:t>
            </w:r>
          </w:p>
        </w:tc>
        <w:tc>
          <w:tcPr>
            <w:tcW w:w="927" w:type="dxa"/>
          </w:tcPr>
          <w:p w14:paraId="5D153875" w14:textId="77777777" w:rsidR="00DC166E" w:rsidRPr="00821DC7" w:rsidRDefault="00DC166E" w:rsidP="00821DC7">
            <w:pPr>
              <w:jc w:val="center"/>
              <w:rPr>
                <w:rFonts w:ascii="Gill Sans MT" w:eastAsia="Calibri" w:hAnsi="Gill Sans MT" w:cstheme="minorHAnsi"/>
                <w:sz w:val="24"/>
                <w:szCs w:val="24"/>
              </w:rPr>
            </w:pPr>
            <w:r w:rsidRPr="00821DC7">
              <w:rPr>
                <w:rFonts w:ascii="Gill Sans MT" w:eastAsia="Calibri" w:hAnsi="Gill Sans MT" w:cstheme="minorHAnsi"/>
                <w:sz w:val="24"/>
                <w:szCs w:val="24"/>
              </w:rPr>
              <w:t>0</w:t>
            </w:r>
          </w:p>
        </w:tc>
        <w:tc>
          <w:tcPr>
            <w:tcW w:w="870" w:type="dxa"/>
          </w:tcPr>
          <w:p w14:paraId="1223C30A" w14:textId="77777777" w:rsidR="00DC166E" w:rsidRPr="00821DC7" w:rsidRDefault="00DC166E" w:rsidP="00821DC7">
            <w:pPr>
              <w:jc w:val="center"/>
              <w:rPr>
                <w:rFonts w:ascii="Gill Sans MT" w:eastAsia="Calibri" w:hAnsi="Gill Sans MT" w:cstheme="minorHAnsi"/>
                <w:sz w:val="24"/>
                <w:szCs w:val="24"/>
              </w:rPr>
            </w:pPr>
            <w:r w:rsidRPr="00821DC7">
              <w:rPr>
                <w:rFonts w:ascii="Gill Sans MT" w:eastAsia="Calibri" w:hAnsi="Gill Sans MT" w:cstheme="minorHAnsi"/>
                <w:sz w:val="24"/>
                <w:szCs w:val="24"/>
              </w:rPr>
              <w:t>6</w:t>
            </w:r>
          </w:p>
        </w:tc>
        <w:tc>
          <w:tcPr>
            <w:tcW w:w="883" w:type="dxa"/>
          </w:tcPr>
          <w:p w14:paraId="00FE04A5" w14:textId="77777777" w:rsidR="00DC166E" w:rsidRPr="00821DC7" w:rsidRDefault="00DC166E" w:rsidP="00821DC7">
            <w:pPr>
              <w:jc w:val="center"/>
              <w:rPr>
                <w:rFonts w:ascii="Gill Sans MT" w:eastAsia="Calibri" w:hAnsi="Gill Sans MT" w:cstheme="minorHAnsi"/>
                <w:sz w:val="24"/>
                <w:szCs w:val="24"/>
              </w:rPr>
            </w:pPr>
            <w:r w:rsidRPr="00821DC7">
              <w:rPr>
                <w:rFonts w:ascii="Gill Sans MT" w:eastAsia="Calibri" w:hAnsi="Gill Sans MT" w:cstheme="minorHAnsi"/>
                <w:sz w:val="24"/>
                <w:szCs w:val="24"/>
              </w:rPr>
              <w:t>5</w:t>
            </w:r>
          </w:p>
        </w:tc>
        <w:tc>
          <w:tcPr>
            <w:tcW w:w="790" w:type="dxa"/>
            <w:shd w:val="clear" w:color="auto" w:fill="auto"/>
          </w:tcPr>
          <w:p w14:paraId="2C04CF49" w14:textId="77777777" w:rsidR="00DC166E" w:rsidRPr="00821DC7" w:rsidRDefault="00DC166E" w:rsidP="00821DC7">
            <w:pPr>
              <w:jc w:val="center"/>
              <w:rPr>
                <w:rFonts w:ascii="Gill Sans MT" w:eastAsia="Calibri" w:hAnsi="Gill Sans MT" w:cstheme="minorHAnsi"/>
                <w:sz w:val="24"/>
                <w:szCs w:val="24"/>
              </w:rPr>
            </w:pPr>
            <w:r w:rsidRPr="00821DC7">
              <w:rPr>
                <w:rFonts w:ascii="Gill Sans MT" w:eastAsia="Calibri" w:hAnsi="Gill Sans MT" w:cstheme="minorHAnsi"/>
                <w:sz w:val="24"/>
                <w:szCs w:val="24"/>
              </w:rPr>
              <w:t>42</w:t>
            </w:r>
          </w:p>
        </w:tc>
      </w:tr>
      <w:tr w:rsidR="00DC166E" w:rsidRPr="00821DC7" w14:paraId="484AE7BA" w14:textId="77777777" w:rsidTr="00831476">
        <w:tc>
          <w:tcPr>
            <w:tcW w:w="1723" w:type="dxa"/>
          </w:tcPr>
          <w:p w14:paraId="075A7ADA"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Sembrando Esperanzas</w:t>
            </w:r>
          </w:p>
        </w:tc>
        <w:tc>
          <w:tcPr>
            <w:tcW w:w="870" w:type="dxa"/>
            <w:vAlign w:val="center"/>
          </w:tcPr>
          <w:p w14:paraId="3527A5CF"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32</w:t>
            </w:r>
          </w:p>
        </w:tc>
        <w:tc>
          <w:tcPr>
            <w:tcW w:w="883" w:type="dxa"/>
            <w:vAlign w:val="center"/>
          </w:tcPr>
          <w:p w14:paraId="4D10BAE8"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33</w:t>
            </w:r>
          </w:p>
        </w:tc>
        <w:tc>
          <w:tcPr>
            <w:tcW w:w="870" w:type="dxa"/>
            <w:vAlign w:val="center"/>
          </w:tcPr>
          <w:p w14:paraId="15DF45C7"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0</w:t>
            </w:r>
          </w:p>
        </w:tc>
        <w:tc>
          <w:tcPr>
            <w:tcW w:w="906" w:type="dxa"/>
            <w:vAlign w:val="center"/>
          </w:tcPr>
          <w:p w14:paraId="3184A18F"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1</w:t>
            </w:r>
          </w:p>
        </w:tc>
        <w:tc>
          <w:tcPr>
            <w:tcW w:w="895" w:type="dxa"/>
            <w:vAlign w:val="center"/>
          </w:tcPr>
          <w:p w14:paraId="4836C29D"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0</w:t>
            </w:r>
          </w:p>
        </w:tc>
        <w:tc>
          <w:tcPr>
            <w:tcW w:w="927" w:type="dxa"/>
            <w:vAlign w:val="center"/>
          </w:tcPr>
          <w:p w14:paraId="77D4EECD"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0</w:t>
            </w:r>
          </w:p>
        </w:tc>
        <w:tc>
          <w:tcPr>
            <w:tcW w:w="870" w:type="dxa"/>
            <w:vAlign w:val="center"/>
          </w:tcPr>
          <w:p w14:paraId="3EDA32A6"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0</w:t>
            </w:r>
          </w:p>
        </w:tc>
        <w:tc>
          <w:tcPr>
            <w:tcW w:w="883" w:type="dxa"/>
            <w:vAlign w:val="center"/>
          </w:tcPr>
          <w:p w14:paraId="53D5CDAA"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0</w:t>
            </w:r>
          </w:p>
        </w:tc>
        <w:tc>
          <w:tcPr>
            <w:tcW w:w="790" w:type="dxa"/>
            <w:vAlign w:val="center"/>
          </w:tcPr>
          <w:p w14:paraId="4C3FD7E9"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66</w:t>
            </w:r>
          </w:p>
        </w:tc>
      </w:tr>
      <w:tr w:rsidR="00DC166E" w:rsidRPr="00821DC7" w14:paraId="7A911DC7" w14:textId="77777777" w:rsidTr="00831476">
        <w:trPr>
          <w:trHeight w:val="729"/>
        </w:trPr>
        <w:tc>
          <w:tcPr>
            <w:tcW w:w="1723" w:type="dxa"/>
          </w:tcPr>
          <w:p w14:paraId="7CA89B7D"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Michael Newman</w:t>
            </w:r>
          </w:p>
        </w:tc>
        <w:tc>
          <w:tcPr>
            <w:tcW w:w="870" w:type="dxa"/>
            <w:tcBorders>
              <w:top w:val="single" w:sz="4" w:space="0" w:color="auto"/>
              <w:left w:val="nil"/>
              <w:bottom w:val="single" w:sz="4" w:space="0" w:color="auto"/>
              <w:right w:val="single" w:sz="4" w:space="0" w:color="auto"/>
            </w:tcBorders>
            <w:shd w:val="clear" w:color="auto" w:fill="auto"/>
          </w:tcPr>
          <w:p w14:paraId="6B621134" w14:textId="77777777" w:rsidR="00DC166E" w:rsidRPr="00821DC7" w:rsidRDefault="00DC166E" w:rsidP="00821DC7">
            <w:pPr>
              <w:jc w:val="center"/>
              <w:rPr>
                <w:rFonts w:ascii="Gill Sans MT" w:hAnsi="Gill Sans MT" w:cstheme="minorHAnsi"/>
                <w:sz w:val="24"/>
                <w:szCs w:val="24"/>
              </w:rPr>
            </w:pPr>
            <w:r w:rsidRPr="00821DC7">
              <w:rPr>
                <w:rFonts w:ascii="Gill Sans MT" w:hAnsi="Gill Sans MT" w:cstheme="minorHAnsi"/>
                <w:sz w:val="24"/>
                <w:szCs w:val="24"/>
              </w:rPr>
              <w:t>57</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C3AEF67" w14:textId="77777777" w:rsidR="00DC166E" w:rsidRPr="00821DC7" w:rsidRDefault="00DC166E" w:rsidP="00821DC7">
            <w:pPr>
              <w:jc w:val="center"/>
              <w:rPr>
                <w:rFonts w:ascii="Gill Sans MT" w:hAnsi="Gill Sans MT" w:cstheme="minorHAnsi"/>
                <w:sz w:val="24"/>
                <w:szCs w:val="24"/>
              </w:rPr>
            </w:pPr>
            <w:r w:rsidRPr="00821DC7">
              <w:rPr>
                <w:rFonts w:ascii="Gill Sans MT" w:hAnsi="Gill Sans MT" w:cstheme="minorHAnsi"/>
                <w:sz w:val="24"/>
                <w:szCs w:val="24"/>
              </w:rPr>
              <w:t>62</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6BFF1177" w14:textId="77777777" w:rsidR="00DC166E" w:rsidRPr="00821DC7" w:rsidRDefault="00DC166E" w:rsidP="00821DC7">
            <w:pPr>
              <w:jc w:val="center"/>
              <w:rPr>
                <w:rFonts w:ascii="Gill Sans MT" w:hAnsi="Gill Sans MT" w:cstheme="minorHAnsi"/>
                <w:sz w:val="24"/>
                <w:szCs w:val="24"/>
              </w:rPr>
            </w:pPr>
            <w:r w:rsidRPr="00821DC7">
              <w:rPr>
                <w:rFonts w:ascii="Gill Sans MT" w:hAnsi="Gill Sans MT" w:cstheme="minorHAnsi"/>
                <w:sz w:val="24"/>
                <w:szCs w:val="24"/>
              </w:rPr>
              <w:t>2</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334DF446" w14:textId="77777777" w:rsidR="00DC166E" w:rsidRPr="00821DC7" w:rsidRDefault="00DC166E" w:rsidP="00821DC7">
            <w:pPr>
              <w:jc w:val="center"/>
              <w:rPr>
                <w:rFonts w:ascii="Gill Sans MT" w:hAnsi="Gill Sans MT" w:cstheme="minorHAnsi"/>
                <w:sz w:val="24"/>
                <w:szCs w:val="24"/>
              </w:rPr>
            </w:pPr>
            <w:r w:rsidRPr="00821DC7">
              <w:rPr>
                <w:rFonts w:ascii="Gill Sans MT" w:hAnsi="Gill Sans MT" w:cstheme="minorHAnsi"/>
                <w:sz w:val="24"/>
                <w:szCs w:val="24"/>
              </w:rPr>
              <w:t>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0A0E696" w14:textId="77777777" w:rsidR="00DC166E" w:rsidRPr="00821DC7" w:rsidRDefault="00DC166E" w:rsidP="00821DC7">
            <w:pPr>
              <w:jc w:val="center"/>
              <w:rPr>
                <w:rFonts w:ascii="Gill Sans MT" w:hAnsi="Gill Sans MT" w:cstheme="minorHAnsi"/>
                <w:sz w:val="24"/>
                <w:szCs w:val="24"/>
              </w:rPr>
            </w:pPr>
            <w:r w:rsidRPr="00821DC7">
              <w:rPr>
                <w:rFonts w:ascii="Gill Sans MT" w:hAnsi="Gill Sans MT" w:cstheme="minorHAnsi"/>
                <w:sz w:val="24"/>
                <w:szCs w:val="24"/>
              </w:rPr>
              <w:t>2</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47BAFB6F" w14:textId="77777777" w:rsidR="00DC166E" w:rsidRPr="00821DC7" w:rsidRDefault="00DC166E" w:rsidP="00821DC7">
            <w:pPr>
              <w:jc w:val="center"/>
              <w:rPr>
                <w:rFonts w:ascii="Gill Sans MT" w:hAnsi="Gill Sans MT" w:cstheme="minorHAnsi"/>
                <w:sz w:val="24"/>
                <w:szCs w:val="24"/>
              </w:rPr>
            </w:pPr>
            <w:r w:rsidRPr="00821DC7">
              <w:rPr>
                <w:rFonts w:ascii="Gill Sans MT" w:hAnsi="Gill Sans MT" w:cstheme="minorHAnsi"/>
                <w:sz w:val="24"/>
                <w:szCs w:val="24"/>
              </w:rPr>
              <w:t>1</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6B4C9D39" w14:textId="77777777" w:rsidR="00DC166E" w:rsidRPr="00821DC7" w:rsidRDefault="00DC166E" w:rsidP="00821DC7">
            <w:pPr>
              <w:jc w:val="center"/>
              <w:rPr>
                <w:rFonts w:ascii="Gill Sans MT" w:hAnsi="Gill Sans MT" w:cstheme="minorHAnsi"/>
                <w:sz w:val="24"/>
                <w:szCs w:val="24"/>
              </w:rPr>
            </w:pPr>
            <w:r w:rsidRPr="00821DC7">
              <w:rPr>
                <w:rFonts w:ascii="Gill Sans MT" w:hAnsi="Gill Sans MT" w:cstheme="minorHAnsi"/>
                <w:sz w:val="24"/>
                <w:szCs w:val="24"/>
              </w:rPr>
              <w:t>8</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753893FB" w14:textId="77777777" w:rsidR="00DC166E" w:rsidRPr="00821DC7" w:rsidRDefault="00DC166E" w:rsidP="00821DC7">
            <w:pPr>
              <w:jc w:val="center"/>
              <w:rPr>
                <w:rFonts w:ascii="Gill Sans MT" w:hAnsi="Gill Sans MT" w:cstheme="minorHAnsi"/>
                <w:sz w:val="24"/>
                <w:szCs w:val="24"/>
              </w:rPr>
            </w:pPr>
            <w:r w:rsidRPr="00821DC7">
              <w:rPr>
                <w:rFonts w:ascii="Gill Sans MT" w:hAnsi="Gill Sans MT" w:cstheme="minorHAnsi"/>
                <w:sz w:val="24"/>
                <w:szCs w:val="24"/>
              </w:rPr>
              <w:t>16</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16920331" w14:textId="77777777" w:rsidR="00DC166E" w:rsidRPr="00821DC7" w:rsidRDefault="00DC166E" w:rsidP="00821DC7">
            <w:pPr>
              <w:jc w:val="center"/>
              <w:rPr>
                <w:rFonts w:ascii="Gill Sans MT" w:hAnsi="Gill Sans MT" w:cstheme="minorHAnsi"/>
                <w:sz w:val="24"/>
                <w:szCs w:val="24"/>
              </w:rPr>
            </w:pPr>
            <w:r w:rsidRPr="00821DC7">
              <w:rPr>
                <w:rFonts w:ascii="Gill Sans MT" w:hAnsi="Gill Sans MT" w:cstheme="minorHAnsi"/>
                <w:sz w:val="24"/>
                <w:szCs w:val="24"/>
              </w:rPr>
              <w:t>150</w:t>
            </w:r>
          </w:p>
        </w:tc>
      </w:tr>
      <w:tr w:rsidR="00DC166E" w:rsidRPr="00821DC7" w14:paraId="507E2996" w14:textId="77777777" w:rsidTr="0075647E">
        <w:tc>
          <w:tcPr>
            <w:tcW w:w="1723" w:type="dxa"/>
            <w:shd w:val="clear" w:color="auto" w:fill="D6E3BC" w:themeFill="accent3" w:themeFillTint="66"/>
          </w:tcPr>
          <w:p w14:paraId="2C30573A"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Total</w:t>
            </w:r>
          </w:p>
        </w:tc>
        <w:tc>
          <w:tcPr>
            <w:tcW w:w="870" w:type="dxa"/>
            <w:tcBorders>
              <w:top w:val="single" w:sz="4" w:space="0" w:color="auto"/>
              <w:bottom w:val="single" w:sz="4" w:space="0" w:color="auto"/>
            </w:tcBorders>
            <w:shd w:val="clear" w:color="auto" w:fill="D6E3BC" w:themeFill="accent3" w:themeFillTint="66"/>
          </w:tcPr>
          <w:p w14:paraId="558F1054"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99</w:t>
            </w:r>
          </w:p>
        </w:tc>
        <w:tc>
          <w:tcPr>
            <w:tcW w:w="883" w:type="dxa"/>
            <w:tcBorders>
              <w:top w:val="single" w:sz="4" w:space="0" w:color="auto"/>
              <w:bottom w:val="single" w:sz="4" w:space="0" w:color="auto"/>
            </w:tcBorders>
            <w:shd w:val="clear" w:color="auto" w:fill="D6E3BC" w:themeFill="accent3" w:themeFillTint="66"/>
          </w:tcPr>
          <w:p w14:paraId="6C72528F"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111</w:t>
            </w:r>
          </w:p>
        </w:tc>
        <w:tc>
          <w:tcPr>
            <w:tcW w:w="870" w:type="dxa"/>
            <w:tcBorders>
              <w:top w:val="single" w:sz="4" w:space="0" w:color="auto"/>
              <w:bottom w:val="single" w:sz="4" w:space="0" w:color="auto"/>
            </w:tcBorders>
            <w:shd w:val="clear" w:color="auto" w:fill="D6E3BC" w:themeFill="accent3" w:themeFillTint="66"/>
          </w:tcPr>
          <w:p w14:paraId="78D6354D"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4</w:t>
            </w:r>
          </w:p>
        </w:tc>
        <w:tc>
          <w:tcPr>
            <w:tcW w:w="906" w:type="dxa"/>
            <w:tcBorders>
              <w:top w:val="single" w:sz="4" w:space="0" w:color="auto"/>
              <w:bottom w:val="single" w:sz="4" w:space="0" w:color="auto"/>
            </w:tcBorders>
            <w:shd w:val="clear" w:color="auto" w:fill="D6E3BC" w:themeFill="accent3" w:themeFillTint="66"/>
          </w:tcPr>
          <w:p w14:paraId="4CC7C6D4"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5</w:t>
            </w:r>
          </w:p>
        </w:tc>
        <w:tc>
          <w:tcPr>
            <w:tcW w:w="895" w:type="dxa"/>
            <w:tcBorders>
              <w:top w:val="single" w:sz="4" w:space="0" w:color="auto"/>
              <w:bottom w:val="single" w:sz="4" w:space="0" w:color="auto"/>
            </w:tcBorders>
            <w:shd w:val="clear" w:color="auto" w:fill="D6E3BC" w:themeFill="accent3" w:themeFillTint="66"/>
          </w:tcPr>
          <w:p w14:paraId="27239699"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3</w:t>
            </w:r>
          </w:p>
        </w:tc>
        <w:tc>
          <w:tcPr>
            <w:tcW w:w="927" w:type="dxa"/>
            <w:tcBorders>
              <w:top w:val="single" w:sz="4" w:space="0" w:color="auto"/>
              <w:bottom w:val="single" w:sz="4" w:space="0" w:color="auto"/>
            </w:tcBorders>
            <w:shd w:val="clear" w:color="auto" w:fill="D6E3BC" w:themeFill="accent3" w:themeFillTint="66"/>
          </w:tcPr>
          <w:p w14:paraId="1B552E6C"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1</w:t>
            </w:r>
          </w:p>
        </w:tc>
        <w:tc>
          <w:tcPr>
            <w:tcW w:w="870" w:type="dxa"/>
            <w:tcBorders>
              <w:top w:val="single" w:sz="4" w:space="0" w:color="auto"/>
              <w:bottom w:val="single" w:sz="4" w:space="0" w:color="auto"/>
            </w:tcBorders>
            <w:shd w:val="clear" w:color="auto" w:fill="D6E3BC" w:themeFill="accent3" w:themeFillTint="66"/>
          </w:tcPr>
          <w:p w14:paraId="2DE2999C"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14</w:t>
            </w:r>
          </w:p>
        </w:tc>
        <w:tc>
          <w:tcPr>
            <w:tcW w:w="883" w:type="dxa"/>
            <w:tcBorders>
              <w:top w:val="single" w:sz="4" w:space="0" w:color="auto"/>
              <w:bottom w:val="single" w:sz="4" w:space="0" w:color="auto"/>
            </w:tcBorders>
            <w:shd w:val="clear" w:color="auto" w:fill="D6E3BC" w:themeFill="accent3" w:themeFillTint="66"/>
          </w:tcPr>
          <w:p w14:paraId="692BCE3C"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21</w:t>
            </w:r>
          </w:p>
        </w:tc>
        <w:tc>
          <w:tcPr>
            <w:tcW w:w="790" w:type="dxa"/>
            <w:tcBorders>
              <w:top w:val="single" w:sz="4" w:space="0" w:color="auto"/>
              <w:bottom w:val="single" w:sz="4" w:space="0" w:color="auto"/>
            </w:tcBorders>
            <w:shd w:val="clear" w:color="auto" w:fill="D6E3BC" w:themeFill="accent3" w:themeFillTint="66"/>
          </w:tcPr>
          <w:p w14:paraId="5093C876" w14:textId="77777777" w:rsidR="00DC166E" w:rsidRPr="00821DC7" w:rsidRDefault="00DC166E" w:rsidP="00821DC7">
            <w:pPr>
              <w:spacing w:after="200" w:line="276" w:lineRule="auto"/>
              <w:ind w:left="-142"/>
              <w:jc w:val="center"/>
              <w:rPr>
                <w:rFonts w:ascii="Gill Sans MT" w:eastAsiaTheme="minorEastAsia" w:hAnsi="Gill Sans MT" w:cstheme="minorHAnsi"/>
                <w:bCs/>
                <w:sz w:val="24"/>
                <w:szCs w:val="24"/>
                <w:lang w:eastAsia="es-HN"/>
              </w:rPr>
            </w:pPr>
            <w:r w:rsidRPr="00821DC7">
              <w:rPr>
                <w:rFonts w:ascii="Gill Sans MT" w:eastAsiaTheme="minorEastAsia" w:hAnsi="Gill Sans MT" w:cstheme="minorHAnsi"/>
                <w:bCs/>
                <w:sz w:val="24"/>
                <w:szCs w:val="24"/>
                <w:lang w:eastAsia="es-HN"/>
              </w:rPr>
              <w:t>258</w:t>
            </w:r>
          </w:p>
        </w:tc>
      </w:tr>
    </w:tbl>
    <w:p w14:paraId="130E4DB7" w14:textId="77777777" w:rsidR="00C47CE5" w:rsidRPr="00821DC7" w:rsidRDefault="00C47CE5" w:rsidP="001700BB">
      <w:pPr>
        <w:ind w:left="-142"/>
        <w:jc w:val="both"/>
        <w:rPr>
          <w:rFonts w:ascii="Gill Sans MT" w:eastAsiaTheme="minorEastAsia" w:hAnsi="Gill Sans MT" w:cstheme="minorHAnsi"/>
          <w:bCs/>
          <w:sz w:val="24"/>
          <w:szCs w:val="24"/>
          <w:lang w:val="es-HN" w:eastAsia="es-HN"/>
        </w:rPr>
      </w:pPr>
    </w:p>
    <w:p w14:paraId="0A660A58" w14:textId="77777777" w:rsidR="00C463FF" w:rsidRDefault="00C463FF" w:rsidP="00925886">
      <w:pPr>
        <w:pStyle w:val="Sinespaciado"/>
        <w:jc w:val="both"/>
        <w:rPr>
          <w:rFonts w:ascii="Gill Sans MT" w:hAnsi="Gill Sans MT"/>
          <w:sz w:val="24"/>
          <w:szCs w:val="24"/>
        </w:rPr>
      </w:pPr>
    </w:p>
    <w:p w14:paraId="26C82060" w14:textId="18820ECA" w:rsidR="00DC166E" w:rsidRDefault="00C463FF" w:rsidP="00925886">
      <w:pPr>
        <w:pStyle w:val="Sinespaciado"/>
        <w:jc w:val="both"/>
        <w:rPr>
          <w:rFonts w:ascii="Gill Sans MT" w:hAnsi="Gill Sans MT"/>
          <w:sz w:val="24"/>
          <w:szCs w:val="24"/>
          <w:lang w:val="en-US"/>
        </w:rPr>
      </w:pPr>
      <w:r w:rsidRPr="00C463FF">
        <w:rPr>
          <w:rFonts w:ascii="Gill Sans MT" w:hAnsi="Gill Sans MT"/>
          <w:sz w:val="24"/>
          <w:szCs w:val="24"/>
          <w:lang w:val="en-US"/>
        </w:rPr>
        <w:t>The next table show u</w:t>
      </w:r>
      <w:r>
        <w:rPr>
          <w:rFonts w:ascii="Gill Sans MT" w:hAnsi="Gill Sans MT"/>
          <w:sz w:val="24"/>
          <w:szCs w:val="24"/>
          <w:lang w:val="en-US"/>
        </w:rPr>
        <w:t>s data of the growth and development of 120 girls and 138 boys, from the months</w:t>
      </w:r>
      <w:r w:rsidR="00811DD6">
        <w:rPr>
          <w:rFonts w:ascii="Gill Sans MT" w:hAnsi="Gill Sans MT"/>
          <w:sz w:val="24"/>
          <w:szCs w:val="24"/>
          <w:lang w:val="en-US"/>
        </w:rPr>
        <w:t xml:space="preserve"> of</w:t>
      </w:r>
      <w:r>
        <w:rPr>
          <w:rFonts w:ascii="Gill Sans MT" w:hAnsi="Gill Sans MT"/>
          <w:sz w:val="24"/>
          <w:szCs w:val="24"/>
          <w:lang w:val="en-US"/>
        </w:rPr>
        <w:t xml:space="preserve"> January to February 2020, since in this semester we only work two months in the field. Not all the </w:t>
      </w:r>
      <w:r w:rsidRPr="00C463FF">
        <w:rPr>
          <w:rFonts w:ascii="Gill Sans MT" w:hAnsi="Gill Sans MT"/>
          <w:sz w:val="24"/>
          <w:szCs w:val="24"/>
          <w:lang w:val="en-US"/>
        </w:rPr>
        <w:t>monitors followed up</w:t>
      </w:r>
      <w:r w:rsidR="00DB462E">
        <w:rPr>
          <w:rFonts w:ascii="Gill Sans MT" w:hAnsi="Gill Sans MT"/>
          <w:sz w:val="24"/>
          <w:szCs w:val="24"/>
          <w:lang w:val="en-US"/>
        </w:rPr>
        <w:t xml:space="preserve"> </w:t>
      </w:r>
      <w:r w:rsidRPr="00C463FF">
        <w:rPr>
          <w:rFonts w:ascii="Gill Sans MT" w:hAnsi="Gill Sans MT"/>
          <w:sz w:val="24"/>
          <w:szCs w:val="24"/>
          <w:lang w:val="en-US"/>
        </w:rPr>
        <w:t xml:space="preserve">due to </w:t>
      </w:r>
      <w:r w:rsidR="00811DD6">
        <w:rPr>
          <w:rFonts w:ascii="Gill Sans MT" w:hAnsi="Gill Sans MT"/>
          <w:sz w:val="24"/>
          <w:szCs w:val="24"/>
          <w:lang w:val="en-US"/>
        </w:rPr>
        <w:t xml:space="preserve">the Health </w:t>
      </w:r>
      <w:r w:rsidRPr="00C463FF">
        <w:rPr>
          <w:rFonts w:ascii="Gill Sans MT" w:hAnsi="Gill Sans MT"/>
          <w:sz w:val="24"/>
          <w:szCs w:val="24"/>
          <w:lang w:val="en-US"/>
        </w:rPr>
        <w:t>social d</w:t>
      </w:r>
      <w:r>
        <w:rPr>
          <w:rFonts w:ascii="Gill Sans MT" w:hAnsi="Gill Sans MT"/>
          <w:sz w:val="24"/>
          <w:szCs w:val="24"/>
          <w:lang w:val="en-US"/>
        </w:rPr>
        <w:t>istance</w:t>
      </w:r>
      <w:r w:rsidR="00811DD6">
        <w:rPr>
          <w:rFonts w:ascii="Gill Sans MT" w:hAnsi="Gill Sans MT"/>
          <w:sz w:val="24"/>
          <w:szCs w:val="24"/>
          <w:lang w:val="en-US"/>
        </w:rPr>
        <w:t xml:space="preserve"> for the Pandemic of Coronavirus and in </w:t>
      </w:r>
      <w:proofErr w:type="spellStart"/>
      <w:r w:rsidR="00811DD6">
        <w:rPr>
          <w:rFonts w:ascii="Gill Sans MT" w:hAnsi="Gill Sans MT"/>
          <w:sz w:val="24"/>
          <w:szCs w:val="24"/>
          <w:lang w:val="en-US"/>
        </w:rPr>
        <w:t>Azabache</w:t>
      </w:r>
      <w:proofErr w:type="spellEnd"/>
      <w:r w:rsidR="00811DD6">
        <w:rPr>
          <w:rFonts w:ascii="Gill Sans MT" w:hAnsi="Gill Sans MT"/>
          <w:sz w:val="24"/>
          <w:szCs w:val="24"/>
          <w:lang w:val="en-US"/>
        </w:rPr>
        <w:t xml:space="preserve"> too, but this was for the coffee harvest , not all the AIN C session stars in January because most of the mothers with their children migrate from one community to another to the collection of coffee. </w:t>
      </w:r>
    </w:p>
    <w:p w14:paraId="75CDA0D4" w14:textId="6C9FEAD6" w:rsidR="00811DD6" w:rsidRDefault="00811DD6" w:rsidP="00925886">
      <w:pPr>
        <w:pStyle w:val="Sinespaciado"/>
        <w:jc w:val="both"/>
        <w:rPr>
          <w:rFonts w:ascii="Gill Sans MT" w:hAnsi="Gill Sans MT"/>
          <w:sz w:val="24"/>
          <w:szCs w:val="24"/>
          <w:lang w:val="en-US"/>
        </w:rPr>
      </w:pPr>
    </w:p>
    <w:p w14:paraId="4E00FD77" w14:textId="43E11BD5" w:rsidR="00811DD6" w:rsidRPr="00811DD6" w:rsidRDefault="00811DD6" w:rsidP="00925886">
      <w:pPr>
        <w:pStyle w:val="Sinespaciado"/>
        <w:jc w:val="both"/>
        <w:rPr>
          <w:rFonts w:ascii="Gill Sans MT" w:hAnsi="Gill Sans MT"/>
          <w:sz w:val="24"/>
          <w:szCs w:val="24"/>
          <w:lang w:val="en-US"/>
        </w:rPr>
      </w:pPr>
      <w:r>
        <w:rPr>
          <w:rFonts w:ascii="Gill Sans MT" w:hAnsi="Gill Sans MT"/>
          <w:sz w:val="24"/>
          <w:szCs w:val="24"/>
          <w:lang w:val="en-US"/>
        </w:rPr>
        <w:t>As we can notice</w:t>
      </w:r>
      <w:r w:rsidR="0084732B">
        <w:rPr>
          <w:rFonts w:ascii="Gill Sans MT" w:hAnsi="Gill Sans MT"/>
          <w:sz w:val="24"/>
          <w:szCs w:val="24"/>
          <w:lang w:val="en-US"/>
        </w:rPr>
        <w:t xml:space="preserve">, 258 boys were attended in total in the chart before, an 82.5%  girls (99) have an adequate growth trend as well as 80.4% (111), the 3% of girls (4) and 4% of boys (5) have an inadequate growth trend 2.5% girls and 0.7% of boys are under percentile 3 three, 11.6%, of girls and 15.2% of boys are already 5 years old. </w:t>
      </w:r>
    </w:p>
    <w:p w14:paraId="50808728" w14:textId="77777777" w:rsidR="00925886" w:rsidRPr="00811DD6" w:rsidRDefault="00925886" w:rsidP="00925886">
      <w:pPr>
        <w:pStyle w:val="Sinespaciado"/>
        <w:jc w:val="both"/>
        <w:rPr>
          <w:rFonts w:ascii="Gill Sans MT" w:hAnsi="Gill Sans MT"/>
          <w:sz w:val="24"/>
          <w:szCs w:val="24"/>
          <w:lang w:val="en-US"/>
        </w:rPr>
      </w:pPr>
    </w:p>
    <w:p w14:paraId="1BAE316A" w14:textId="77777777" w:rsidR="00925886" w:rsidRPr="00A34FB4" w:rsidRDefault="00925886" w:rsidP="00925886">
      <w:pPr>
        <w:pStyle w:val="Sinespaciado"/>
        <w:jc w:val="both"/>
        <w:rPr>
          <w:rFonts w:ascii="Gill Sans MT" w:hAnsi="Gill Sans MT"/>
          <w:sz w:val="24"/>
          <w:szCs w:val="24"/>
          <w:lang w:val="en-US"/>
        </w:rPr>
      </w:pPr>
    </w:p>
    <w:p w14:paraId="55F3D789" w14:textId="5CDF16FE" w:rsidR="00A14E5F" w:rsidRPr="0084732B" w:rsidRDefault="0084732B" w:rsidP="0084732B">
      <w:pPr>
        <w:jc w:val="center"/>
        <w:rPr>
          <w:rFonts w:ascii="Gill Sans MT" w:eastAsia="Times New Roman" w:hAnsi="Gill Sans MT" w:cstheme="minorHAnsi"/>
          <w:b/>
          <w:sz w:val="24"/>
          <w:szCs w:val="24"/>
          <w:lang w:val="en-US"/>
        </w:rPr>
      </w:pPr>
      <w:r w:rsidRPr="0084732B">
        <w:rPr>
          <w:rFonts w:ascii="Gill Sans MT" w:eastAsia="Times New Roman" w:hAnsi="Gill Sans MT" w:cstheme="minorHAnsi"/>
          <w:b/>
          <w:sz w:val="24"/>
          <w:szCs w:val="24"/>
          <w:lang w:val="en-US"/>
        </w:rPr>
        <w:t>Girls and Boys Growth C</w:t>
      </w:r>
      <w:r>
        <w:rPr>
          <w:rFonts w:ascii="Gill Sans MT" w:eastAsia="Times New Roman" w:hAnsi="Gill Sans MT" w:cstheme="minorHAnsi"/>
          <w:b/>
          <w:sz w:val="24"/>
          <w:szCs w:val="24"/>
          <w:lang w:val="en-US"/>
        </w:rPr>
        <w:t>hart</w:t>
      </w:r>
    </w:p>
    <w:tbl>
      <w:tblPr>
        <w:tblStyle w:val="Tablaconcuadrcula1"/>
        <w:tblW w:w="9476" w:type="dxa"/>
        <w:tblInd w:w="-318" w:type="dxa"/>
        <w:tblLook w:val="04A0" w:firstRow="1" w:lastRow="0" w:firstColumn="1" w:lastColumn="0" w:noHBand="0" w:noVBand="1"/>
      </w:tblPr>
      <w:tblGrid>
        <w:gridCol w:w="1702"/>
        <w:gridCol w:w="790"/>
        <w:gridCol w:w="883"/>
        <w:gridCol w:w="870"/>
        <w:gridCol w:w="895"/>
        <w:gridCol w:w="883"/>
        <w:gridCol w:w="910"/>
        <w:gridCol w:w="870"/>
        <w:gridCol w:w="883"/>
        <w:gridCol w:w="790"/>
      </w:tblGrid>
      <w:tr w:rsidR="00A14E5F" w:rsidRPr="00821DC7" w14:paraId="4F7A4371" w14:textId="77777777" w:rsidTr="00C26460">
        <w:tc>
          <w:tcPr>
            <w:tcW w:w="1702" w:type="dxa"/>
            <w:vMerge w:val="restart"/>
            <w:shd w:val="clear" w:color="auto" w:fill="9BBB59" w:themeFill="accent3"/>
          </w:tcPr>
          <w:p w14:paraId="06A093C4" w14:textId="469CEE4F" w:rsidR="00A14E5F" w:rsidRPr="00821DC7" w:rsidRDefault="00A14E5F" w:rsidP="001700BB">
            <w:pPr>
              <w:spacing w:after="200" w:line="276" w:lineRule="auto"/>
              <w:jc w:val="both"/>
              <w:rPr>
                <w:rFonts w:ascii="Gill Sans MT" w:eastAsia="Times New Roman" w:hAnsi="Gill Sans MT" w:cstheme="minorHAnsi"/>
                <w:sz w:val="24"/>
                <w:szCs w:val="24"/>
                <w:lang w:val="es-MX"/>
              </w:rPr>
            </w:pPr>
            <w:proofErr w:type="spellStart"/>
            <w:r w:rsidRPr="00821DC7">
              <w:rPr>
                <w:rFonts w:ascii="Gill Sans MT" w:eastAsia="Times New Roman" w:hAnsi="Gill Sans MT" w:cstheme="minorHAnsi"/>
                <w:sz w:val="24"/>
                <w:szCs w:val="24"/>
                <w:lang w:val="es-MX"/>
              </w:rPr>
              <w:t>Program</w:t>
            </w:r>
            <w:r w:rsidR="0084732B">
              <w:rPr>
                <w:rFonts w:ascii="Gill Sans MT" w:eastAsia="Times New Roman" w:hAnsi="Gill Sans MT" w:cstheme="minorHAnsi"/>
                <w:sz w:val="24"/>
                <w:szCs w:val="24"/>
                <w:lang w:val="es-MX"/>
              </w:rPr>
              <w:t>s</w:t>
            </w:r>
            <w:proofErr w:type="spellEnd"/>
          </w:p>
        </w:tc>
        <w:tc>
          <w:tcPr>
            <w:tcW w:w="1673" w:type="dxa"/>
            <w:gridSpan w:val="2"/>
            <w:shd w:val="clear" w:color="auto" w:fill="9BBB59" w:themeFill="accent3"/>
          </w:tcPr>
          <w:p w14:paraId="59517661" w14:textId="74D949F5"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Children</w:t>
            </w:r>
            <w:proofErr w:type="spellEnd"/>
            <w:r w:rsidR="0084732B">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adequate</w:t>
            </w:r>
            <w:proofErr w:type="spellEnd"/>
            <w:r w:rsidR="0084732B">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size</w:t>
            </w:r>
            <w:proofErr w:type="spellEnd"/>
            <w:r w:rsidR="0084732B">
              <w:rPr>
                <w:rFonts w:ascii="Gill Sans MT" w:eastAsia="Times New Roman" w:hAnsi="Gill Sans MT" w:cstheme="minorHAnsi"/>
                <w:sz w:val="24"/>
                <w:szCs w:val="24"/>
                <w:lang w:val="es-MX"/>
              </w:rPr>
              <w:t xml:space="preserve"> </w:t>
            </w:r>
          </w:p>
        </w:tc>
        <w:tc>
          <w:tcPr>
            <w:tcW w:w="1765" w:type="dxa"/>
            <w:gridSpan w:val="2"/>
            <w:shd w:val="clear" w:color="auto" w:fill="9BBB59" w:themeFill="accent3"/>
          </w:tcPr>
          <w:p w14:paraId="585A594D" w14:textId="0B4A296C" w:rsidR="00A14E5F" w:rsidRPr="00821DC7" w:rsidRDefault="00A14E5F" w:rsidP="0084732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Children</w:t>
            </w:r>
            <w:proofErr w:type="spellEnd"/>
            <w:r w:rsidR="0084732B">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inadequate</w:t>
            </w:r>
            <w:proofErr w:type="spellEnd"/>
            <w:r w:rsidR="0084732B">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size</w:t>
            </w:r>
            <w:proofErr w:type="spellEnd"/>
          </w:p>
        </w:tc>
        <w:tc>
          <w:tcPr>
            <w:tcW w:w="1793" w:type="dxa"/>
            <w:gridSpan w:val="2"/>
            <w:shd w:val="clear" w:color="auto" w:fill="9BBB59" w:themeFill="accent3"/>
          </w:tcPr>
          <w:p w14:paraId="1D20C314" w14:textId="471D54AD"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Children</w:t>
            </w:r>
            <w:proofErr w:type="spellEnd"/>
            <w:r w:rsidR="0084732B">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under</w:t>
            </w:r>
            <w:proofErr w:type="spellEnd"/>
            <w:r w:rsidR="0084732B">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percentile</w:t>
            </w:r>
            <w:proofErr w:type="spellEnd"/>
            <w:r w:rsidR="0084732B">
              <w:rPr>
                <w:rFonts w:ascii="Gill Sans MT" w:eastAsia="Times New Roman" w:hAnsi="Gill Sans MT" w:cstheme="minorHAnsi"/>
                <w:sz w:val="24"/>
                <w:szCs w:val="24"/>
                <w:lang w:val="es-MX"/>
              </w:rPr>
              <w:t xml:space="preserve"> 3</w:t>
            </w:r>
          </w:p>
        </w:tc>
        <w:tc>
          <w:tcPr>
            <w:tcW w:w="1753" w:type="dxa"/>
            <w:gridSpan w:val="2"/>
            <w:shd w:val="clear" w:color="auto" w:fill="9BBB59" w:themeFill="accent3"/>
          </w:tcPr>
          <w:p w14:paraId="0CE8A385" w14:textId="44E9D032"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Children</w:t>
            </w:r>
            <w:proofErr w:type="spellEnd"/>
            <w:r w:rsidR="0084732B">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turn</w:t>
            </w:r>
            <w:proofErr w:type="spellEnd"/>
            <w:r w:rsidR="0084732B">
              <w:rPr>
                <w:rFonts w:ascii="Gill Sans MT" w:eastAsia="Times New Roman" w:hAnsi="Gill Sans MT" w:cstheme="minorHAnsi"/>
                <w:sz w:val="24"/>
                <w:szCs w:val="24"/>
                <w:lang w:val="es-MX"/>
              </w:rPr>
              <w:t xml:space="preserve"> 5 </w:t>
            </w:r>
            <w:proofErr w:type="spellStart"/>
            <w:r w:rsidR="0084732B">
              <w:rPr>
                <w:rFonts w:ascii="Gill Sans MT" w:eastAsia="Times New Roman" w:hAnsi="Gill Sans MT" w:cstheme="minorHAnsi"/>
                <w:sz w:val="24"/>
                <w:szCs w:val="24"/>
                <w:lang w:val="es-MX"/>
              </w:rPr>
              <w:t>years</w:t>
            </w:r>
            <w:proofErr w:type="spellEnd"/>
            <w:r w:rsidR="0084732B">
              <w:rPr>
                <w:rFonts w:ascii="Gill Sans MT" w:eastAsia="Times New Roman" w:hAnsi="Gill Sans MT" w:cstheme="minorHAnsi"/>
                <w:sz w:val="24"/>
                <w:szCs w:val="24"/>
                <w:lang w:val="es-MX"/>
              </w:rPr>
              <w:t xml:space="preserve"> </w:t>
            </w:r>
            <w:proofErr w:type="spellStart"/>
            <w:r w:rsidR="0084732B">
              <w:rPr>
                <w:rFonts w:ascii="Gill Sans MT" w:eastAsia="Times New Roman" w:hAnsi="Gill Sans MT" w:cstheme="minorHAnsi"/>
                <w:sz w:val="24"/>
                <w:szCs w:val="24"/>
                <w:lang w:val="es-MX"/>
              </w:rPr>
              <w:t>old</w:t>
            </w:r>
            <w:proofErr w:type="spellEnd"/>
          </w:p>
        </w:tc>
        <w:tc>
          <w:tcPr>
            <w:tcW w:w="790" w:type="dxa"/>
            <w:vMerge w:val="restart"/>
            <w:shd w:val="clear" w:color="auto" w:fill="9BBB59" w:themeFill="accent3"/>
          </w:tcPr>
          <w:p w14:paraId="53D5E335"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Total</w:t>
            </w:r>
          </w:p>
        </w:tc>
      </w:tr>
      <w:tr w:rsidR="00A14E5F" w:rsidRPr="00821DC7" w14:paraId="7730E087" w14:textId="77777777" w:rsidTr="00C26460">
        <w:tc>
          <w:tcPr>
            <w:tcW w:w="1702" w:type="dxa"/>
            <w:vMerge/>
          </w:tcPr>
          <w:p w14:paraId="207A2211"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p>
        </w:tc>
        <w:tc>
          <w:tcPr>
            <w:tcW w:w="790" w:type="dxa"/>
            <w:tcBorders>
              <w:bottom w:val="single" w:sz="4" w:space="0" w:color="auto"/>
            </w:tcBorders>
            <w:shd w:val="clear" w:color="auto" w:fill="D6E3BC" w:themeFill="accent3" w:themeFillTint="66"/>
          </w:tcPr>
          <w:p w14:paraId="08799BC1" w14:textId="12706A88" w:rsidR="00A14E5F" w:rsidRPr="00821DC7" w:rsidRDefault="0084732B" w:rsidP="001700BB">
            <w:pPr>
              <w:spacing w:after="200" w:line="276" w:lineRule="auto"/>
              <w:jc w:val="both"/>
              <w:rPr>
                <w:rFonts w:ascii="Gill Sans MT" w:eastAsia="Times New Roman" w:hAnsi="Gill Sans MT" w:cstheme="minorHAnsi"/>
                <w:sz w:val="24"/>
                <w:szCs w:val="24"/>
                <w:lang w:val="es-MX"/>
              </w:rPr>
            </w:pPr>
            <w:proofErr w:type="spellStart"/>
            <w:r>
              <w:rPr>
                <w:rFonts w:ascii="Gill Sans MT" w:eastAsia="Times New Roman" w:hAnsi="Gill Sans MT" w:cstheme="minorHAnsi"/>
                <w:sz w:val="24"/>
                <w:szCs w:val="24"/>
                <w:lang w:val="es-MX"/>
              </w:rPr>
              <w:t>Girls</w:t>
            </w:r>
            <w:proofErr w:type="spellEnd"/>
          </w:p>
        </w:tc>
        <w:tc>
          <w:tcPr>
            <w:tcW w:w="883" w:type="dxa"/>
            <w:tcBorders>
              <w:bottom w:val="single" w:sz="4" w:space="0" w:color="auto"/>
            </w:tcBorders>
            <w:shd w:val="clear" w:color="auto" w:fill="D6E3BC" w:themeFill="accent3" w:themeFillTint="66"/>
          </w:tcPr>
          <w:p w14:paraId="3C58E9B8" w14:textId="772144C7" w:rsidR="00A14E5F" w:rsidRPr="00821DC7" w:rsidRDefault="0084732B" w:rsidP="001700BB">
            <w:pPr>
              <w:spacing w:after="200" w:line="276" w:lineRule="auto"/>
              <w:jc w:val="both"/>
              <w:rPr>
                <w:rFonts w:ascii="Gill Sans MT" w:eastAsia="Times New Roman" w:hAnsi="Gill Sans MT" w:cstheme="minorHAnsi"/>
                <w:sz w:val="24"/>
                <w:szCs w:val="24"/>
                <w:lang w:val="es-MX"/>
              </w:rPr>
            </w:pPr>
            <w:r>
              <w:rPr>
                <w:rFonts w:ascii="Gill Sans MT" w:eastAsia="Times New Roman" w:hAnsi="Gill Sans MT" w:cstheme="minorHAnsi"/>
                <w:sz w:val="24"/>
                <w:szCs w:val="24"/>
                <w:lang w:val="es-MX"/>
              </w:rPr>
              <w:t>Boys</w:t>
            </w:r>
          </w:p>
        </w:tc>
        <w:tc>
          <w:tcPr>
            <w:tcW w:w="870" w:type="dxa"/>
            <w:tcBorders>
              <w:bottom w:val="single" w:sz="4" w:space="0" w:color="auto"/>
            </w:tcBorders>
            <w:shd w:val="clear" w:color="auto" w:fill="D6E3BC" w:themeFill="accent3" w:themeFillTint="66"/>
          </w:tcPr>
          <w:p w14:paraId="3A0B10EF" w14:textId="79CC3AC5" w:rsidR="00A14E5F" w:rsidRPr="00821DC7" w:rsidRDefault="0084732B" w:rsidP="001700BB">
            <w:pPr>
              <w:spacing w:after="200" w:line="276" w:lineRule="auto"/>
              <w:jc w:val="both"/>
              <w:rPr>
                <w:rFonts w:ascii="Gill Sans MT" w:eastAsia="Times New Roman" w:hAnsi="Gill Sans MT" w:cstheme="minorHAnsi"/>
                <w:sz w:val="24"/>
                <w:szCs w:val="24"/>
                <w:lang w:val="es-MX"/>
              </w:rPr>
            </w:pPr>
            <w:proofErr w:type="spellStart"/>
            <w:r>
              <w:rPr>
                <w:rFonts w:ascii="Gill Sans MT" w:eastAsia="Times New Roman" w:hAnsi="Gill Sans MT" w:cstheme="minorHAnsi"/>
                <w:sz w:val="24"/>
                <w:szCs w:val="24"/>
                <w:lang w:val="es-MX"/>
              </w:rPr>
              <w:t>Girls</w:t>
            </w:r>
            <w:proofErr w:type="spellEnd"/>
          </w:p>
        </w:tc>
        <w:tc>
          <w:tcPr>
            <w:tcW w:w="895" w:type="dxa"/>
            <w:tcBorders>
              <w:bottom w:val="single" w:sz="4" w:space="0" w:color="auto"/>
            </w:tcBorders>
            <w:shd w:val="clear" w:color="auto" w:fill="D6E3BC" w:themeFill="accent3" w:themeFillTint="66"/>
          </w:tcPr>
          <w:p w14:paraId="5595798A" w14:textId="78FECEA5" w:rsidR="00A14E5F" w:rsidRPr="00821DC7" w:rsidRDefault="0084732B" w:rsidP="001700BB">
            <w:pPr>
              <w:spacing w:after="200" w:line="276" w:lineRule="auto"/>
              <w:jc w:val="both"/>
              <w:rPr>
                <w:rFonts w:ascii="Gill Sans MT" w:eastAsia="Times New Roman" w:hAnsi="Gill Sans MT" w:cstheme="minorHAnsi"/>
                <w:sz w:val="24"/>
                <w:szCs w:val="24"/>
                <w:lang w:val="es-MX"/>
              </w:rPr>
            </w:pPr>
            <w:r>
              <w:rPr>
                <w:rFonts w:ascii="Gill Sans MT" w:eastAsia="Times New Roman" w:hAnsi="Gill Sans MT" w:cstheme="minorHAnsi"/>
                <w:sz w:val="24"/>
                <w:szCs w:val="24"/>
                <w:lang w:val="es-MX"/>
              </w:rPr>
              <w:t>Boys</w:t>
            </w:r>
          </w:p>
        </w:tc>
        <w:tc>
          <w:tcPr>
            <w:tcW w:w="883" w:type="dxa"/>
            <w:tcBorders>
              <w:bottom w:val="single" w:sz="4" w:space="0" w:color="auto"/>
            </w:tcBorders>
            <w:shd w:val="clear" w:color="auto" w:fill="D6E3BC" w:themeFill="accent3" w:themeFillTint="66"/>
          </w:tcPr>
          <w:p w14:paraId="62647F5E" w14:textId="40D16904" w:rsidR="00A14E5F" w:rsidRPr="00821DC7" w:rsidRDefault="0084732B" w:rsidP="001700BB">
            <w:pPr>
              <w:spacing w:after="200" w:line="276" w:lineRule="auto"/>
              <w:jc w:val="both"/>
              <w:rPr>
                <w:rFonts w:ascii="Gill Sans MT" w:eastAsia="Times New Roman" w:hAnsi="Gill Sans MT" w:cstheme="minorHAnsi"/>
                <w:sz w:val="24"/>
                <w:szCs w:val="24"/>
                <w:lang w:val="es-MX"/>
              </w:rPr>
            </w:pPr>
            <w:proofErr w:type="spellStart"/>
            <w:r>
              <w:rPr>
                <w:rFonts w:ascii="Gill Sans MT" w:eastAsia="Times New Roman" w:hAnsi="Gill Sans MT" w:cstheme="minorHAnsi"/>
                <w:sz w:val="24"/>
                <w:szCs w:val="24"/>
                <w:lang w:val="es-MX"/>
              </w:rPr>
              <w:t>Girls</w:t>
            </w:r>
            <w:proofErr w:type="spellEnd"/>
          </w:p>
        </w:tc>
        <w:tc>
          <w:tcPr>
            <w:tcW w:w="910" w:type="dxa"/>
            <w:tcBorders>
              <w:bottom w:val="single" w:sz="4" w:space="0" w:color="auto"/>
            </w:tcBorders>
            <w:shd w:val="clear" w:color="auto" w:fill="D6E3BC" w:themeFill="accent3" w:themeFillTint="66"/>
          </w:tcPr>
          <w:p w14:paraId="447729FE" w14:textId="718E8527" w:rsidR="00A14E5F" w:rsidRPr="00821DC7" w:rsidRDefault="0084732B" w:rsidP="001700BB">
            <w:pPr>
              <w:spacing w:after="200" w:line="276" w:lineRule="auto"/>
              <w:jc w:val="both"/>
              <w:rPr>
                <w:rFonts w:ascii="Gill Sans MT" w:eastAsia="Times New Roman" w:hAnsi="Gill Sans MT" w:cstheme="minorHAnsi"/>
                <w:sz w:val="24"/>
                <w:szCs w:val="24"/>
                <w:lang w:val="es-MX"/>
              </w:rPr>
            </w:pPr>
            <w:r>
              <w:rPr>
                <w:rFonts w:ascii="Gill Sans MT" w:eastAsia="Times New Roman" w:hAnsi="Gill Sans MT" w:cstheme="minorHAnsi"/>
                <w:sz w:val="24"/>
                <w:szCs w:val="24"/>
                <w:lang w:val="es-MX"/>
              </w:rPr>
              <w:t>Boys</w:t>
            </w:r>
          </w:p>
        </w:tc>
        <w:tc>
          <w:tcPr>
            <w:tcW w:w="870" w:type="dxa"/>
            <w:tcBorders>
              <w:bottom w:val="single" w:sz="4" w:space="0" w:color="auto"/>
            </w:tcBorders>
            <w:shd w:val="clear" w:color="auto" w:fill="D6E3BC" w:themeFill="accent3" w:themeFillTint="66"/>
          </w:tcPr>
          <w:p w14:paraId="2A92BDE1" w14:textId="7822CE27" w:rsidR="00A14E5F" w:rsidRPr="00821DC7" w:rsidRDefault="0084732B" w:rsidP="001700BB">
            <w:pPr>
              <w:spacing w:after="200" w:line="276" w:lineRule="auto"/>
              <w:jc w:val="both"/>
              <w:rPr>
                <w:rFonts w:ascii="Gill Sans MT" w:eastAsia="Times New Roman" w:hAnsi="Gill Sans MT" w:cstheme="minorHAnsi"/>
                <w:sz w:val="24"/>
                <w:szCs w:val="24"/>
                <w:lang w:val="es-MX"/>
              </w:rPr>
            </w:pPr>
            <w:proofErr w:type="spellStart"/>
            <w:r>
              <w:rPr>
                <w:rFonts w:ascii="Gill Sans MT" w:eastAsia="Times New Roman" w:hAnsi="Gill Sans MT" w:cstheme="minorHAnsi"/>
                <w:sz w:val="24"/>
                <w:szCs w:val="24"/>
                <w:lang w:val="es-MX"/>
              </w:rPr>
              <w:t>Girls</w:t>
            </w:r>
            <w:proofErr w:type="spellEnd"/>
          </w:p>
        </w:tc>
        <w:tc>
          <w:tcPr>
            <w:tcW w:w="883" w:type="dxa"/>
            <w:tcBorders>
              <w:bottom w:val="single" w:sz="4" w:space="0" w:color="auto"/>
            </w:tcBorders>
            <w:shd w:val="clear" w:color="auto" w:fill="D6E3BC" w:themeFill="accent3" w:themeFillTint="66"/>
          </w:tcPr>
          <w:p w14:paraId="5A8B3AF3" w14:textId="00684A0C" w:rsidR="00A14E5F" w:rsidRPr="00821DC7" w:rsidRDefault="0084732B" w:rsidP="001700BB">
            <w:pPr>
              <w:spacing w:after="200" w:line="276" w:lineRule="auto"/>
              <w:jc w:val="both"/>
              <w:rPr>
                <w:rFonts w:ascii="Gill Sans MT" w:eastAsia="Times New Roman" w:hAnsi="Gill Sans MT" w:cstheme="minorHAnsi"/>
                <w:sz w:val="24"/>
                <w:szCs w:val="24"/>
                <w:lang w:val="es-MX"/>
              </w:rPr>
            </w:pPr>
            <w:r>
              <w:rPr>
                <w:rFonts w:ascii="Gill Sans MT" w:eastAsia="Times New Roman" w:hAnsi="Gill Sans MT" w:cstheme="minorHAnsi"/>
                <w:sz w:val="24"/>
                <w:szCs w:val="24"/>
                <w:lang w:val="es-MX"/>
              </w:rPr>
              <w:t>Boys</w:t>
            </w:r>
          </w:p>
        </w:tc>
        <w:tc>
          <w:tcPr>
            <w:tcW w:w="790" w:type="dxa"/>
            <w:vMerge/>
            <w:tcBorders>
              <w:bottom w:val="single" w:sz="4" w:space="0" w:color="auto"/>
            </w:tcBorders>
          </w:tcPr>
          <w:p w14:paraId="2A6170CB"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p>
        </w:tc>
      </w:tr>
      <w:tr w:rsidR="00A14E5F" w:rsidRPr="00821DC7" w14:paraId="75ABA81D" w14:textId="77777777" w:rsidTr="00831476">
        <w:trPr>
          <w:trHeight w:val="338"/>
        </w:trPr>
        <w:tc>
          <w:tcPr>
            <w:tcW w:w="1702" w:type="dxa"/>
          </w:tcPr>
          <w:p w14:paraId="29229182"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 xml:space="preserve">Las Guarumas </w:t>
            </w:r>
          </w:p>
        </w:tc>
        <w:tc>
          <w:tcPr>
            <w:tcW w:w="790" w:type="dxa"/>
          </w:tcPr>
          <w:p w14:paraId="2E34E272" w14:textId="77777777" w:rsidR="00A14E5F" w:rsidRPr="00821DC7" w:rsidRDefault="00FB31FB" w:rsidP="001700BB">
            <w:pPr>
              <w:spacing w:after="200" w:line="276" w:lineRule="auto"/>
              <w:jc w:val="both"/>
              <w:rPr>
                <w:rFonts w:ascii="Gill Sans MT" w:hAnsi="Gill Sans MT" w:cstheme="minorHAnsi"/>
                <w:sz w:val="24"/>
                <w:szCs w:val="24"/>
                <w:lang w:val="es-MX"/>
              </w:rPr>
            </w:pPr>
            <w:r w:rsidRPr="00821DC7">
              <w:rPr>
                <w:rFonts w:ascii="Gill Sans MT" w:hAnsi="Gill Sans MT" w:cstheme="minorHAnsi"/>
                <w:sz w:val="24"/>
                <w:szCs w:val="24"/>
                <w:lang w:val="es-MX"/>
              </w:rPr>
              <w:t>10</w:t>
            </w:r>
          </w:p>
        </w:tc>
        <w:tc>
          <w:tcPr>
            <w:tcW w:w="883" w:type="dxa"/>
          </w:tcPr>
          <w:p w14:paraId="3DE00E6C" w14:textId="77777777" w:rsidR="00A14E5F" w:rsidRPr="00821DC7" w:rsidRDefault="00FB31FB" w:rsidP="001700BB">
            <w:pPr>
              <w:spacing w:after="200" w:line="276" w:lineRule="auto"/>
              <w:jc w:val="both"/>
              <w:rPr>
                <w:rFonts w:ascii="Gill Sans MT" w:hAnsi="Gill Sans MT" w:cstheme="minorHAnsi"/>
                <w:sz w:val="24"/>
                <w:szCs w:val="24"/>
                <w:lang w:val="es-MX"/>
              </w:rPr>
            </w:pPr>
            <w:r w:rsidRPr="00821DC7">
              <w:rPr>
                <w:rFonts w:ascii="Gill Sans MT" w:hAnsi="Gill Sans MT" w:cstheme="minorHAnsi"/>
                <w:sz w:val="24"/>
                <w:szCs w:val="24"/>
                <w:lang w:val="es-MX"/>
              </w:rPr>
              <w:t>17</w:t>
            </w:r>
          </w:p>
        </w:tc>
        <w:tc>
          <w:tcPr>
            <w:tcW w:w="870" w:type="dxa"/>
          </w:tcPr>
          <w:p w14:paraId="57962B5C" w14:textId="77777777" w:rsidR="00A14E5F" w:rsidRPr="00821DC7" w:rsidRDefault="00FB31FB" w:rsidP="001700BB">
            <w:pPr>
              <w:spacing w:after="200" w:line="276" w:lineRule="auto"/>
              <w:jc w:val="both"/>
              <w:rPr>
                <w:rFonts w:ascii="Gill Sans MT" w:hAnsi="Gill Sans MT" w:cstheme="minorHAnsi"/>
                <w:sz w:val="24"/>
                <w:szCs w:val="24"/>
                <w:lang w:val="es-MX"/>
              </w:rPr>
            </w:pPr>
            <w:r w:rsidRPr="00821DC7">
              <w:rPr>
                <w:rFonts w:ascii="Gill Sans MT" w:hAnsi="Gill Sans MT" w:cstheme="minorHAnsi"/>
                <w:sz w:val="24"/>
                <w:szCs w:val="24"/>
                <w:lang w:val="es-MX"/>
              </w:rPr>
              <w:t>2</w:t>
            </w:r>
          </w:p>
        </w:tc>
        <w:tc>
          <w:tcPr>
            <w:tcW w:w="895" w:type="dxa"/>
          </w:tcPr>
          <w:p w14:paraId="370A585E" w14:textId="77777777" w:rsidR="00A14E5F" w:rsidRPr="00821DC7" w:rsidRDefault="00FB31FB" w:rsidP="001700BB">
            <w:pPr>
              <w:spacing w:after="200" w:line="276" w:lineRule="auto"/>
              <w:jc w:val="both"/>
              <w:rPr>
                <w:rFonts w:ascii="Gill Sans MT" w:hAnsi="Gill Sans MT" w:cstheme="minorHAnsi"/>
                <w:sz w:val="24"/>
                <w:szCs w:val="24"/>
                <w:lang w:val="es-MX"/>
              </w:rPr>
            </w:pPr>
            <w:r w:rsidRPr="00821DC7">
              <w:rPr>
                <w:rFonts w:ascii="Gill Sans MT" w:hAnsi="Gill Sans MT" w:cstheme="minorHAnsi"/>
                <w:sz w:val="24"/>
                <w:szCs w:val="24"/>
                <w:lang w:val="es-MX"/>
              </w:rPr>
              <w:t>1</w:t>
            </w:r>
          </w:p>
        </w:tc>
        <w:tc>
          <w:tcPr>
            <w:tcW w:w="883" w:type="dxa"/>
          </w:tcPr>
          <w:p w14:paraId="22ECCFDD" w14:textId="77777777" w:rsidR="00A14E5F" w:rsidRPr="00821DC7" w:rsidRDefault="00FB31FB" w:rsidP="001700BB">
            <w:pPr>
              <w:spacing w:after="200" w:line="276" w:lineRule="auto"/>
              <w:jc w:val="both"/>
              <w:rPr>
                <w:rFonts w:ascii="Gill Sans MT" w:hAnsi="Gill Sans MT" w:cstheme="minorHAnsi"/>
                <w:sz w:val="24"/>
                <w:szCs w:val="24"/>
                <w:lang w:val="es-MX"/>
              </w:rPr>
            </w:pPr>
            <w:r w:rsidRPr="00821DC7">
              <w:rPr>
                <w:rFonts w:ascii="Gill Sans MT" w:hAnsi="Gill Sans MT" w:cstheme="minorHAnsi"/>
                <w:sz w:val="24"/>
                <w:szCs w:val="24"/>
                <w:lang w:val="es-MX"/>
              </w:rPr>
              <w:t>1</w:t>
            </w:r>
          </w:p>
        </w:tc>
        <w:tc>
          <w:tcPr>
            <w:tcW w:w="910" w:type="dxa"/>
          </w:tcPr>
          <w:p w14:paraId="71EF1039" w14:textId="77777777" w:rsidR="00A14E5F" w:rsidRPr="00821DC7" w:rsidRDefault="00FB31FB" w:rsidP="001700BB">
            <w:pPr>
              <w:spacing w:after="200" w:line="276" w:lineRule="auto"/>
              <w:jc w:val="both"/>
              <w:rPr>
                <w:rFonts w:ascii="Gill Sans MT" w:hAnsi="Gill Sans MT" w:cstheme="minorHAnsi"/>
                <w:sz w:val="24"/>
                <w:szCs w:val="24"/>
                <w:lang w:val="es-MX"/>
              </w:rPr>
            </w:pPr>
            <w:r w:rsidRPr="00821DC7">
              <w:rPr>
                <w:rFonts w:ascii="Gill Sans MT" w:hAnsi="Gill Sans MT" w:cstheme="minorHAnsi"/>
                <w:sz w:val="24"/>
                <w:szCs w:val="24"/>
                <w:lang w:val="es-MX"/>
              </w:rPr>
              <w:t>0</w:t>
            </w:r>
          </w:p>
        </w:tc>
        <w:tc>
          <w:tcPr>
            <w:tcW w:w="870" w:type="dxa"/>
          </w:tcPr>
          <w:p w14:paraId="7B4E4AB9" w14:textId="77777777" w:rsidR="00A14E5F" w:rsidRPr="00821DC7" w:rsidRDefault="00FB31FB" w:rsidP="001700BB">
            <w:pPr>
              <w:spacing w:after="200" w:line="276" w:lineRule="auto"/>
              <w:jc w:val="both"/>
              <w:rPr>
                <w:rFonts w:ascii="Gill Sans MT" w:hAnsi="Gill Sans MT" w:cstheme="minorHAnsi"/>
                <w:sz w:val="24"/>
                <w:szCs w:val="24"/>
                <w:lang w:val="es-MX"/>
              </w:rPr>
            </w:pPr>
            <w:r w:rsidRPr="00821DC7">
              <w:rPr>
                <w:rFonts w:ascii="Gill Sans MT" w:hAnsi="Gill Sans MT" w:cstheme="minorHAnsi"/>
                <w:sz w:val="24"/>
                <w:szCs w:val="24"/>
                <w:lang w:val="es-MX"/>
              </w:rPr>
              <w:t>6</w:t>
            </w:r>
          </w:p>
        </w:tc>
        <w:tc>
          <w:tcPr>
            <w:tcW w:w="883" w:type="dxa"/>
          </w:tcPr>
          <w:p w14:paraId="05958A54" w14:textId="77777777" w:rsidR="00A14E5F" w:rsidRPr="00821DC7" w:rsidRDefault="00FB31FB" w:rsidP="001700BB">
            <w:pPr>
              <w:spacing w:after="200" w:line="276" w:lineRule="auto"/>
              <w:jc w:val="both"/>
              <w:rPr>
                <w:rFonts w:ascii="Gill Sans MT" w:hAnsi="Gill Sans MT" w:cstheme="minorHAnsi"/>
                <w:sz w:val="24"/>
                <w:szCs w:val="24"/>
                <w:lang w:val="es-MX"/>
              </w:rPr>
            </w:pPr>
            <w:r w:rsidRPr="00821DC7">
              <w:rPr>
                <w:rFonts w:ascii="Gill Sans MT" w:hAnsi="Gill Sans MT" w:cstheme="minorHAnsi"/>
                <w:sz w:val="24"/>
                <w:szCs w:val="24"/>
                <w:lang w:val="es-MX"/>
              </w:rPr>
              <w:t>5</w:t>
            </w:r>
          </w:p>
        </w:tc>
        <w:tc>
          <w:tcPr>
            <w:tcW w:w="790" w:type="dxa"/>
            <w:tcBorders>
              <w:bottom w:val="single" w:sz="4" w:space="0" w:color="auto"/>
            </w:tcBorders>
            <w:shd w:val="clear" w:color="auto" w:fill="auto"/>
          </w:tcPr>
          <w:p w14:paraId="54E87A60" w14:textId="77777777" w:rsidR="00A14E5F" w:rsidRPr="00821DC7" w:rsidRDefault="00FB31FB" w:rsidP="001700BB">
            <w:pPr>
              <w:spacing w:after="200" w:line="276" w:lineRule="auto"/>
              <w:jc w:val="both"/>
              <w:rPr>
                <w:rFonts w:ascii="Gill Sans MT" w:hAnsi="Gill Sans MT" w:cstheme="minorHAnsi"/>
                <w:sz w:val="24"/>
                <w:szCs w:val="24"/>
                <w:lang w:val="es-MX"/>
              </w:rPr>
            </w:pPr>
            <w:r w:rsidRPr="00821DC7">
              <w:rPr>
                <w:rFonts w:ascii="Gill Sans MT" w:hAnsi="Gill Sans MT" w:cstheme="minorHAnsi"/>
                <w:sz w:val="24"/>
                <w:szCs w:val="24"/>
                <w:lang w:val="es-MX"/>
              </w:rPr>
              <w:t>42</w:t>
            </w:r>
          </w:p>
        </w:tc>
      </w:tr>
      <w:tr w:rsidR="00A14E5F" w:rsidRPr="00821DC7" w14:paraId="4673D3D4" w14:textId="77777777" w:rsidTr="00831476">
        <w:tc>
          <w:tcPr>
            <w:tcW w:w="1702" w:type="dxa"/>
          </w:tcPr>
          <w:p w14:paraId="555D484F"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Sembrando Esperanzas</w:t>
            </w:r>
          </w:p>
        </w:tc>
        <w:tc>
          <w:tcPr>
            <w:tcW w:w="790" w:type="dxa"/>
          </w:tcPr>
          <w:p w14:paraId="76ABEE90"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32</w:t>
            </w:r>
          </w:p>
        </w:tc>
        <w:tc>
          <w:tcPr>
            <w:tcW w:w="883" w:type="dxa"/>
          </w:tcPr>
          <w:p w14:paraId="3CEC11C9"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34</w:t>
            </w:r>
          </w:p>
        </w:tc>
        <w:tc>
          <w:tcPr>
            <w:tcW w:w="870" w:type="dxa"/>
          </w:tcPr>
          <w:p w14:paraId="47730F15"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0</w:t>
            </w:r>
          </w:p>
        </w:tc>
        <w:tc>
          <w:tcPr>
            <w:tcW w:w="895" w:type="dxa"/>
          </w:tcPr>
          <w:p w14:paraId="241661E9"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0</w:t>
            </w:r>
          </w:p>
        </w:tc>
        <w:tc>
          <w:tcPr>
            <w:tcW w:w="883" w:type="dxa"/>
          </w:tcPr>
          <w:p w14:paraId="09B6F3DA"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0</w:t>
            </w:r>
          </w:p>
        </w:tc>
        <w:tc>
          <w:tcPr>
            <w:tcW w:w="910" w:type="dxa"/>
          </w:tcPr>
          <w:p w14:paraId="4AB59B41"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0</w:t>
            </w:r>
          </w:p>
        </w:tc>
        <w:tc>
          <w:tcPr>
            <w:tcW w:w="870" w:type="dxa"/>
          </w:tcPr>
          <w:p w14:paraId="3411FB22"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0</w:t>
            </w:r>
          </w:p>
        </w:tc>
        <w:tc>
          <w:tcPr>
            <w:tcW w:w="883" w:type="dxa"/>
          </w:tcPr>
          <w:p w14:paraId="30DC1E1F"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0</w:t>
            </w:r>
          </w:p>
        </w:tc>
        <w:tc>
          <w:tcPr>
            <w:tcW w:w="790" w:type="dxa"/>
          </w:tcPr>
          <w:p w14:paraId="077C4BC7"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66</w:t>
            </w:r>
          </w:p>
        </w:tc>
      </w:tr>
      <w:tr w:rsidR="00A14E5F" w:rsidRPr="00821DC7" w14:paraId="45C1FBCC" w14:textId="77777777" w:rsidTr="00831476">
        <w:tc>
          <w:tcPr>
            <w:tcW w:w="1702" w:type="dxa"/>
          </w:tcPr>
          <w:p w14:paraId="6492513E"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Michael Newman</w:t>
            </w:r>
          </w:p>
        </w:tc>
        <w:tc>
          <w:tcPr>
            <w:tcW w:w="790" w:type="dxa"/>
            <w:tcBorders>
              <w:top w:val="nil"/>
              <w:left w:val="nil"/>
              <w:bottom w:val="single" w:sz="8" w:space="0" w:color="000000"/>
              <w:right w:val="single" w:sz="8" w:space="0" w:color="000000"/>
            </w:tcBorders>
            <w:shd w:val="clear" w:color="auto" w:fill="auto"/>
            <w:vAlign w:val="center"/>
          </w:tcPr>
          <w:p w14:paraId="5C43A092" w14:textId="77777777" w:rsidR="00A14E5F" w:rsidRPr="00821DC7" w:rsidRDefault="00A14E5F" w:rsidP="001700BB">
            <w:pPr>
              <w:jc w:val="both"/>
              <w:rPr>
                <w:rFonts w:ascii="Gill Sans MT" w:eastAsia="Microsoft New Tai Lue" w:hAnsi="Gill Sans MT" w:cstheme="minorHAnsi"/>
                <w:color w:val="000000"/>
                <w:sz w:val="24"/>
                <w:szCs w:val="24"/>
                <w:lang w:val="es-MX"/>
              </w:rPr>
            </w:pPr>
            <w:r w:rsidRPr="00821DC7">
              <w:rPr>
                <w:rFonts w:ascii="Gill Sans MT" w:eastAsia="Microsoft New Tai Lue" w:hAnsi="Gill Sans MT" w:cstheme="minorHAnsi"/>
                <w:color w:val="000000"/>
                <w:sz w:val="24"/>
                <w:szCs w:val="24"/>
                <w:lang w:val="es-MX"/>
              </w:rPr>
              <w:t>57</w:t>
            </w:r>
          </w:p>
        </w:tc>
        <w:tc>
          <w:tcPr>
            <w:tcW w:w="883" w:type="dxa"/>
            <w:tcBorders>
              <w:top w:val="nil"/>
              <w:left w:val="nil"/>
              <w:bottom w:val="single" w:sz="8" w:space="0" w:color="000000"/>
              <w:right w:val="single" w:sz="8" w:space="0" w:color="000000"/>
            </w:tcBorders>
            <w:shd w:val="clear" w:color="auto" w:fill="auto"/>
            <w:vAlign w:val="center"/>
          </w:tcPr>
          <w:p w14:paraId="2973F435" w14:textId="77777777" w:rsidR="00A14E5F" w:rsidRPr="00821DC7" w:rsidRDefault="00A14E5F" w:rsidP="001700BB">
            <w:pPr>
              <w:jc w:val="both"/>
              <w:rPr>
                <w:rFonts w:ascii="Gill Sans MT" w:eastAsia="Microsoft New Tai Lue" w:hAnsi="Gill Sans MT" w:cstheme="minorHAnsi"/>
                <w:color w:val="000000"/>
                <w:sz w:val="24"/>
                <w:szCs w:val="24"/>
                <w:lang w:val="es-MX"/>
              </w:rPr>
            </w:pPr>
            <w:r w:rsidRPr="00821DC7">
              <w:rPr>
                <w:rFonts w:ascii="Gill Sans MT" w:eastAsia="Microsoft New Tai Lue" w:hAnsi="Gill Sans MT" w:cstheme="minorHAnsi"/>
                <w:color w:val="000000"/>
                <w:sz w:val="24"/>
                <w:szCs w:val="24"/>
                <w:lang w:val="es-MX"/>
              </w:rPr>
              <w:t>62</w:t>
            </w:r>
          </w:p>
        </w:tc>
        <w:tc>
          <w:tcPr>
            <w:tcW w:w="870" w:type="dxa"/>
            <w:tcBorders>
              <w:top w:val="nil"/>
              <w:left w:val="nil"/>
              <w:bottom w:val="single" w:sz="8" w:space="0" w:color="000000"/>
              <w:right w:val="single" w:sz="8" w:space="0" w:color="000000"/>
            </w:tcBorders>
            <w:shd w:val="clear" w:color="auto" w:fill="auto"/>
            <w:vAlign w:val="center"/>
          </w:tcPr>
          <w:p w14:paraId="606C4FB2" w14:textId="77777777" w:rsidR="00A14E5F" w:rsidRPr="00821DC7" w:rsidRDefault="00A14E5F" w:rsidP="001700BB">
            <w:pPr>
              <w:jc w:val="both"/>
              <w:rPr>
                <w:rFonts w:ascii="Gill Sans MT" w:eastAsia="Microsoft New Tai Lue" w:hAnsi="Gill Sans MT" w:cstheme="minorHAnsi"/>
                <w:color w:val="000000"/>
                <w:sz w:val="24"/>
                <w:szCs w:val="24"/>
                <w:lang w:val="es-MX"/>
              </w:rPr>
            </w:pPr>
            <w:r w:rsidRPr="00821DC7">
              <w:rPr>
                <w:rFonts w:ascii="Gill Sans MT" w:eastAsia="Microsoft New Tai Lue" w:hAnsi="Gill Sans MT" w:cstheme="minorHAnsi"/>
                <w:color w:val="000000"/>
                <w:sz w:val="24"/>
                <w:szCs w:val="24"/>
                <w:lang w:val="es-MX"/>
              </w:rPr>
              <w:t>2</w:t>
            </w:r>
          </w:p>
        </w:tc>
        <w:tc>
          <w:tcPr>
            <w:tcW w:w="895" w:type="dxa"/>
            <w:tcBorders>
              <w:top w:val="nil"/>
              <w:left w:val="nil"/>
              <w:bottom w:val="single" w:sz="8" w:space="0" w:color="000000"/>
              <w:right w:val="single" w:sz="8" w:space="0" w:color="000000"/>
            </w:tcBorders>
            <w:shd w:val="clear" w:color="auto" w:fill="auto"/>
            <w:vAlign w:val="center"/>
          </w:tcPr>
          <w:p w14:paraId="363A5394" w14:textId="77777777" w:rsidR="00A14E5F" w:rsidRPr="00821DC7" w:rsidRDefault="00A14E5F" w:rsidP="001700BB">
            <w:pPr>
              <w:jc w:val="both"/>
              <w:rPr>
                <w:rFonts w:ascii="Gill Sans MT" w:eastAsia="Microsoft New Tai Lue" w:hAnsi="Gill Sans MT" w:cstheme="minorHAnsi"/>
                <w:color w:val="000000"/>
                <w:sz w:val="24"/>
                <w:szCs w:val="24"/>
                <w:lang w:val="es-MX"/>
              </w:rPr>
            </w:pPr>
            <w:r w:rsidRPr="00821DC7">
              <w:rPr>
                <w:rFonts w:ascii="Gill Sans MT" w:eastAsia="Microsoft New Tai Lue" w:hAnsi="Gill Sans MT" w:cstheme="minorHAnsi"/>
                <w:color w:val="000000"/>
                <w:sz w:val="24"/>
                <w:szCs w:val="24"/>
                <w:lang w:val="es-MX"/>
              </w:rPr>
              <w:t>2</w:t>
            </w:r>
          </w:p>
        </w:tc>
        <w:tc>
          <w:tcPr>
            <w:tcW w:w="883" w:type="dxa"/>
            <w:tcBorders>
              <w:top w:val="nil"/>
              <w:left w:val="nil"/>
              <w:bottom w:val="single" w:sz="8" w:space="0" w:color="000000"/>
              <w:right w:val="single" w:sz="8" w:space="0" w:color="000000"/>
            </w:tcBorders>
            <w:shd w:val="clear" w:color="auto" w:fill="auto"/>
            <w:vAlign w:val="center"/>
          </w:tcPr>
          <w:p w14:paraId="76A52E87" w14:textId="77777777" w:rsidR="00A14E5F" w:rsidRPr="00821DC7" w:rsidRDefault="00A14E5F" w:rsidP="001700BB">
            <w:pPr>
              <w:jc w:val="both"/>
              <w:rPr>
                <w:rFonts w:ascii="Gill Sans MT" w:eastAsia="Microsoft New Tai Lue" w:hAnsi="Gill Sans MT" w:cstheme="minorHAnsi"/>
                <w:color w:val="000000"/>
                <w:sz w:val="24"/>
                <w:szCs w:val="24"/>
                <w:lang w:val="es-MX"/>
              </w:rPr>
            </w:pPr>
            <w:r w:rsidRPr="00821DC7">
              <w:rPr>
                <w:rFonts w:ascii="Gill Sans MT" w:eastAsia="Microsoft New Tai Lue" w:hAnsi="Gill Sans MT" w:cstheme="minorHAnsi"/>
                <w:color w:val="000000"/>
                <w:sz w:val="24"/>
                <w:szCs w:val="24"/>
                <w:lang w:val="es-MX"/>
              </w:rPr>
              <w:t>2</w:t>
            </w:r>
          </w:p>
        </w:tc>
        <w:tc>
          <w:tcPr>
            <w:tcW w:w="910" w:type="dxa"/>
            <w:tcBorders>
              <w:top w:val="nil"/>
              <w:left w:val="nil"/>
              <w:bottom w:val="single" w:sz="8" w:space="0" w:color="000000"/>
              <w:right w:val="single" w:sz="8" w:space="0" w:color="000000"/>
            </w:tcBorders>
            <w:shd w:val="clear" w:color="auto" w:fill="auto"/>
            <w:vAlign w:val="center"/>
          </w:tcPr>
          <w:p w14:paraId="39F6E21C" w14:textId="77777777" w:rsidR="00A14E5F" w:rsidRPr="00821DC7" w:rsidRDefault="00A14E5F" w:rsidP="001700BB">
            <w:pPr>
              <w:jc w:val="both"/>
              <w:rPr>
                <w:rFonts w:ascii="Gill Sans MT" w:eastAsia="Microsoft New Tai Lue" w:hAnsi="Gill Sans MT" w:cstheme="minorHAnsi"/>
                <w:color w:val="000000"/>
                <w:sz w:val="24"/>
                <w:szCs w:val="24"/>
                <w:lang w:val="es-MX"/>
              </w:rPr>
            </w:pPr>
            <w:r w:rsidRPr="00821DC7">
              <w:rPr>
                <w:rFonts w:ascii="Gill Sans MT" w:eastAsia="Microsoft New Tai Lue" w:hAnsi="Gill Sans MT" w:cstheme="minorHAnsi"/>
                <w:color w:val="000000"/>
                <w:sz w:val="24"/>
                <w:szCs w:val="24"/>
                <w:lang w:val="es-MX"/>
              </w:rPr>
              <w:t>1</w:t>
            </w:r>
          </w:p>
        </w:tc>
        <w:tc>
          <w:tcPr>
            <w:tcW w:w="870" w:type="dxa"/>
            <w:tcBorders>
              <w:top w:val="nil"/>
              <w:left w:val="nil"/>
              <w:bottom w:val="single" w:sz="8" w:space="0" w:color="000000"/>
              <w:right w:val="single" w:sz="8" w:space="0" w:color="000000"/>
            </w:tcBorders>
            <w:shd w:val="clear" w:color="auto" w:fill="auto"/>
            <w:vAlign w:val="center"/>
          </w:tcPr>
          <w:p w14:paraId="4F4D29C2" w14:textId="77777777" w:rsidR="00A14E5F" w:rsidRPr="00821DC7" w:rsidRDefault="00A14E5F" w:rsidP="001700BB">
            <w:pPr>
              <w:jc w:val="both"/>
              <w:rPr>
                <w:rFonts w:ascii="Gill Sans MT" w:eastAsia="Microsoft New Tai Lue" w:hAnsi="Gill Sans MT" w:cstheme="minorHAnsi"/>
                <w:color w:val="000000"/>
                <w:sz w:val="24"/>
                <w:szCs w:val="24"/>
                <w:lang w:val="es-MX"/>
              </w:rPr>
            </w:pPr>
            <w:r w:rsidRPr="00821DC7">
              <w:rPr>
                <w:rFonts w:ascii="Gill Sans MT" w:eastAsia="Microsoft New Tai Lue" w:hAnsi="Gill Sans MT" w:cstheme="minorHAnsi"/>
                <w:color w:val="000000"/>
                <w:sz w:val="24"/>
                <w:szCs w:val="24"/>
                <w:lang w:val="es-MX"/>
              </w:rPr>
              <w:t>8</w:t>
            </w:r>
          </w:p>
        </w:tc>
        <w:tc>
          <w:tcPr>
            <w:tcW w:w="883" w:type="dxa"/>
            <w:tcBorders>
              <w:top w:val="nil"/>
              <w:left w:val="nil"/>
              <w:bottom w:val="single" w:sz="8" w:space="0" w:color="000000"/>
              <w:right w:val="single" w:sz="8" w:space="0" w:color="000000"/>
            </w:tcBorders>
            <w:shd w:val="clear" w:color="auto" w:fill="auto"/>
            <w:vAlign w:val="center"/>
          </w:tcPr>
          <w:p w14:paraId="5E47CC4B" w14:textId="77777777" w:rsidR="00A14E5F" w:rsidRPr="00821DC7" w:rsidRDefault="00A14E5F" w:rsidP="001700BB">
            <w:pPr>
              <w:jc w:val="both"/>
              <w:rPr>
                <w:rFonts w:ascii="Gill Sans MT" w:eastAsia="Microsoft New Tai Lue" w:hAnsi="Gill Sans MT" w:cstheme="minorHAnsi"/>
                <w:color w:val="000000"/>
                <w:sz w:val="24"/>
                <w:szCs w:val="24"/>
                <w:lang w:val="es-MX"/>
              </w:rPr>
            </w:pPr>
            <w:r w:rsidRPr="00821DC7">
              <w:rPr>
                <w:rFonts w:ascii="Gill Sans MT" w:eastAsia="Microsoft New Tai Lue" w:hAnsi="Gill Sans MT" w:cstheme="minorHAnsi"/>
                <w:color w:val="000000"/>
                <w:sz w:val="24"/>
                <w:szCs w:val="24"/>
                <w:lang w:val="es-MX"/>
              </w:rPr>
              <w:t>16</w:t>
            </w:r>
          </w:p>
        </w:tc>
        <w:tc>
          <w:tcPr>
            <w:tcW w:w="790" w:type="dxa"/>
            <w:tcBorders>
              <w:top w:val="nil"/>
              <w:left w:val="nil"/>
              <w:bottom w:val="single" w:sz="8" w:space="0" w:color="000000"/>
              <w:right w:val="single" w:sz="8" w:space="0" w:color="000000"/>
            </w:tcBorders>
            <w:shd w:val="clear" w:color="auto" w:fill="auto"/>
            <w:vAlign w:val="center"/>
          </w:tcPr>
          <w:p w14:paraId="03754AC4" w14:textId="77777777" w:rsidR="00A14E5F" w:rsidRPr="00821DC7" w:rsidRDefault="00A14E5F" w:rsidP="001700BB">
            <w:pPr>
              <w:jc w:val="both"/>
              <w:rPr>
                <w:rFonts w:ascii="Gill Sans MT" w:eastAsia="Microsoft New Tai Lue" w:hAnsi="Gill Sans MT" w:cstheme="minorHAnsi"/>
                <w:color w:val="000000"/>
                <w:sz w:val="24"/>
                <w:szCs w:val="24"/>
                <w:lang w:val="es-MX"/>
              </w:rPr>
            </w:pPr>
            <w:r w:rsidRPr="00821DC7">
              <w:rPr>
                <w:rFonts w:ascii="Gill Sans MT" w:eastAsia="Microsoft New Tai Lue" w:hAnsi="Gill Sans MT" w:cstheme="minorHAnsi"/>
                <w:color w:val="000000"/>
                <w:sz w:val="24"/>
                <w:szCs w:val="24"/>
                <w:lang w:val="es-MX"/>
              </w:rPr>
              <w:t>150</w:t>
            </w:r>
          </w:p>
        </w:tc>
      </w:tr>
      <w:tr w:rsidR="00A14E5F" w:rsidRPr="00821DC7" w14:paraId="2222FB93" w14:textId="77777777" w:rsidTr="0075647E">
        <w:tc>
          <w:tcPr>
            <w:tcW w:w="1702" w:type="dxa"/>
            <w:shd w:val="clear" w:color="auto" w:fill="D6E3BC" w:themeFill="accent3" w:themeFillTint="66"/>
          </w:tcPr>
          <w:p w14:paraId="3DE59C99"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Total</w:t>
            </w:r>
          </w:p>
        </w:tc>
        <w:tc>
          <w:tcPr>
            <w:tcW w:w="790" w:type="dxa"/>
            <w:tcBorders>
              <w:top w:val="single" w:sz="4" w:space="0" w:color="auto"/>
            </w:tcBorders>
            <w:shd w:val="clear" w:color="auto" w:fill="D6E3BC" w:themeFill="accent3" w:themeFillTint="66"/>
          </w:tcPr>
          <w:p w14:paraId="2CB56B1B" w14:textId="77777777" w:rsidR="00A14E5F" w:rsidRPr="00821DC7" w:rsidRDefault="00135A8D"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99</w:t>
            </w:r>
          </w:p>
        </w:tc>
        <w:tc>
          <w:tcPr>
            <w:tcW w:w="883" w:type="dxa"/>
            <w:tcBorders>
              <w:top w:val="single" w:sz="4" w:space="0" w:color="auto"/>
            </w:tcBorders>
            <w:shd w:val="clear" w:color="auto" w:fill="D6E3BC" w:themeFill="accent3" w:themeFillTint="66"/>
          </w:tcPr>
          <w:p w14:paraId="46DAB643" w14:textId="77777777" w:rsidR="00A14E5F" w:rsidRPr="00821DC7" w:rsidRDefault="00135A8D"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113</w:t>
            </w:r>
          </w:p>
        </w:tc>
        <w:tc>
          <w:tcPr>
            <w:tcW w:w="870" w:type="dxa"/>
            <w:tcBorders>
              <w:top w:val="single" w:sz="4" w:space="0" w:color="auto"/>
            </w:tcBorders>
            <w:shd w:val="clear" w:color="auto" w:fill="D6E3BC" w:themeFill="accent3" w:themeFillTint="66"/>
          </w:tcPr>
          <w:p w14:paraId="4F8EFECE" w14:textId="77777777" w:rsidR="00A14E5F" w:rsidRPr="00821DC7" w:rsidRDefault="004567DB"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4</w:t>
            </w:r>
          </w:p>
        </w:tc>
        <w:tc>
          <w:tcPr>
            <w:tcW w:w="895" w:type="dxa"/>
            <w:tcBorders>
              <w:top w:val="single" w:sz="4" w:space="0" w:color="auto"/>
            </w:tcBorders>
            <w:shd w:val="clear" w:color="auto" w:fill="D6E3BC" w:themeFill="accent3" w:themeFillTint="66"/>
          </w:tcPr>
          <w:p w14:paraId="3BD21634" w14:textId="77777777" w:rsidR="00A14E5F" w:rsidRPr="00821DC7" w:rsidRDefault="004567DB"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3</w:t>
            </w:r>
          </w:p>
        </w:tc>
        <w:tc>
          <w:tcPr>
            <w:tcW w:w="883" w:type="dxa"/>
            <w:tcBorders>
              <w:top w:val="single" w:sz="4" w:space="0" w:color="auto"/>
            </w:tcBorders>
            <w:shd w:val="clear" w:color="auto" w:fill="D6E3BC" w:themeFill="accent3" w:themeFillTint="66"/>
          </w:tcPr>
          <w:p w14:paraId="05AA9BEA" w14:textId="77777777" w:rsidR="00A14E5F" w:rsidRPr="00821DC7" w:rsidRDefault="004567DB"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3</w:t>
            </w:r>
          </w:p>
        </w:tc>
        <w:tc>
          <w:tcPr>
            <w:tcW w:w="910" w:type="dxa"/>
            <w:tcBorders>
              <w:top w:val="single" w:sz="4" w:space="0" w:color="auto"/>
            </w:tcBorders>
            <w:shd w:val="clear" w:color="auto" w:fill="D6E3BC" w:themeFill="accent3" w:themeFillTint="66"/>
          </w:tcPr>
          <w:p w14:paraId="7D2C1D5F"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1</w:t>
            </w:r>
          </w:p>
        </w:tc>
        <w:tc>
          <w:tcPr>
            <w:tcW w:w="870" w:type="dxa"/>
            <w:tcBorders>
              <w:top w:val="single" w:sz="4" w:space="0" w:color="auto"/>
            </w:tcBorders>
            <w:shd w:val="clear" w:color="auto" w:fill="D6E3BC" w:themeFill="accent3" w:themeFillTint="66"/>
          </w:tcPr>
          <w:p w14:paraId="206FBCA6"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14</w:t>
            </w:r>
          </w:p>
        </w:tc>
        <w:tc>
          <w:tcPr>
            <w:tcW w:w="883" w:type="dxa"/>
            <w:tcBorders>
              <w:top w:val="single" w:sz="4" w:space="0" w:color="auto"/>
            </w:tcBorders>
            <w:shd w:val="clear" w:color="auto" w:fill="D6E3BC" w:themeFill="accent3" w:themeFillTint="66"/>
          </w:tcPr>
          <w:p w14:paraId="79A4FEF3"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21</w:t>
            </w:r>
          </w:p>
        </w:tc>
        <w:tc>
          <w:tcPr>
            <w:tcW w:w="790" w:type="dxa"/>
            <w:tcBorders>
              <w:top w:val="single" w:sz="4" w:space="0" w:color="auto"/>
            </w:tcBorders>
            <w:shd w:val="clear" w:color="auto" w:fill="D6E3BC" w:themeFill="accent3" w:themeFillTint="66"/>
          </w:tcPr>
          <w:p w14:paraId="49D59787" w14:textId="77777777" w:rsidR="00A14E5F" w:rsidRPr="00821DC7" w:rsidRDefault="00A14E5F" w:rsidP="001700BB">
            <w:pPr>
              <w:spacing w:after="200" w:line="276" w:lineRule="auto"/>
              <w:jc w:val="both"/>
              <w:rPr>
                <w:rFonts w:ascii="Gill Sans MT" w:eastAsia="Times New Roman" w:hAnsi="Gill Sans MT" w:cstheme="minorHAnsi"/>
                <w:sz w:val="24"/>
                <w:szCs w:val="24"/>
                <w:lang w:val="es-MX"/>
              </w:rPr>
            </w:pPr>
            <w:r w:rsidRPr="00821DC7">
              <w:rPr>
                <w:rFonts w:ascii="Gill Sans MT" w:eastAsia="Times New Roman" w:hAnsi="Gill Sans MT" w:cstheme="minorHAnsi"/>
                <w:sz w:val="24"/>
                <w:szCs w:val="24"/>
                <w:lang w:val="es-MX"/>
              </w:rPr>
              <w:t>258</w:t>
            </w:r>
          </w:p>
        </w:tc>
      </w:tr>
    </w:tbl>
    <w:p w14:paraId="3319EE9A" w14:textId="77777777" w:rsidR="00A14E5F" w:rsidRPr="00821DC7" w:rsidRDefault="00A14E5F" w:rsidP="001700BB">
      <w:pPr>
        <w:ind w:left="-142"/>
        <w:jc w:val="both"/>
        <w:rPr>
          <w:rFonts w:ascii="Gill Sans MT" w:eastAsiaTheme="minorEastAsia" w:hAnsi="Gill Sans MT" w:cstheme="minorHAnsi"/>
          <w:bCs/>
          <w:sz w:val="24"/>
          <w:szCs w:val="24"/>
          <w:lang w:val="es-HN" w:eastAsia="es-HN"/>
        </w:rPr>
      </w:pPr>
    </w:p>
    <w:p w14:paraId="500E0927" w14:textId="15EF147A" w:rsidR="00831476" w:rsidRDefault="00831476" w:rsidP="00925886">
      <w:pPr>
        <w:pStyle w:val="Sinespaciado"/>
        <w:jc w:val="both"/>
        <w:rPr>
          <w:rFonts w:ascii="Gill Sans MT" w:hAnsi="Gill Sans MT"/>
          <w:sz w:val="24"/>
          <w:szCs w:val="24"/>
          <w:lang w:val="en-US"/>
        </w:rPr>
      </w:pPr>
      <w:r w:rsidRPr="00831476">
        <w:rPr>
          <w:rFonts w:ascii="Gill Sans MT" w:hAnsi="Gill Sans MT"/>
          <w:sz w:val="24"/>
          <w:szCs w:val="24"/>
          <w:lang w:val="en-US"/>
        </w:rPr>
        <w:t>The chart show us t</w:t>
      </w:r>
      <w:r>
        <w:rPr>
          <w:rFonts w:ascii="Gill Sans MT" w:hAnsi="Gill Sans MT"/>
          <w:sz w:val="24"/>
          <w:szCs w:val="24"/>
          <w:lang w:val="en-US"/>
        </w:rPr>
        <w:t xml:space="preserve">he growth trend (Size) of children; Of the 258 boys and girls under the age of five that the monitors  of the 26 communities carry out with the AIN C methodology, of this 120 are girls and 138 boys. </w:t>
      </w:r>
      <w:r w:rsidRPr="00831476">
        <w:rPr>
          <w:rFonts w:ascii="Gill Sans MT" w:hAnsi="Gill Sans MT"/>
          <w:sz w:val="24"/>
          <w:szCs w:val="24"/>
          <w:lang w:val="en-US"/>
        </w:rPr>
        <w:t>The  82.4% of girls and 81.8% of boys have an adequate g</w:t>
      </w:r>
      <w:r>
        <w:rPr>
          <w:rFonts w:ascii="Gill Sans MT" w:hAnsi="Gill Sans MT"/>
          <w:sz w:val="24"/>
          <w:szCs w:val="24"/>
          <w:lang w:val="en-US"/>
        </w:rPr>
        <w:t>rowth trend,  3.3% of girls and 2% of boys have an inadequate growth trend, 2.5% of girls and 0.7% of boys under percentile 3 three, 11.6% girls and 15.2% boys</w:t>
      </w:r>
      <w:r w:rsidR="00A37F41">
        <w:rPr>
          <w:rFonts w:ascii="Gill Sans MT" w:hAnsi="Gill Sans MT"/>
          <w:sz w:val="24"/>
          <w:szCs w:val="24"/>
          <w:lang w:val="en-US"/>
        </w:rPr>
        <w:t xml:space="preserve"> that</w:t>
      </w:r>
      <w:r>
        <w:rPr>
          <w:rFonts w:ascii="Gill Sans MT" w:hAnsi="Gill Sans MT"/>
          <w:sz w:val="24"/>
          <w:szCs w:val="24"/>
          <w:lang w:val="en-US"/>
        </w:rPr>
        <w:t xml:space="preserve"> already left the AIN C project, they turn</w:t>
      </w:r>
      <w:r w:rsidR="00A37F41">
        <w:rPr>
          <w:rFonts w:ascii="Gill Sans MT" w:hAnsi="Gill Sans MT"/>
          <w:sz w:val="24"/>
          <w:szCs w:val="24"/>
          <w:lang w:val="en-US"/>
        </w:rPr>
        <w:t xml:space="preserve"> already</w:t>
      </w:r>
      <w:r>
        <w:rPr>
          <w:rFonts w:ascii="Gill Sans MT" w:hAnsi="Gill Sans MT"/>
          <w:sz w:val="24"/>
          <w:szCs w:val="24"/>
          <w:lang w:val="en-US"/>
        </w:rPr>
        <w:t xml:space="preserve"> 5 years old. </w:t>
      </w:r>
    </w:p>
    <w:p w14:paraId="1AE8A996" w14:textId="77777777" w:rsidR="00925886" w:rsidRPr="00A34FB4" w:rsidRDefault="00925886" w:rsidP="00925886">
      <w:pPr>
        <w:pStyle w:val="Sinespaciado"/>
        <w:jc w:val="both"/>
        <w:rPr>
          <w:rFonts w:ascii="Gill Sans MT" w:hAnsi="Gill Sans MT"/>
          <w:b/>
          <w:sz w:val="24"/>
          <w:szCs w:val="24"/>
          <w:lang w:val="en-US"/>
        </w:rPr>
      </w:pPr>
    </w:p>
    <w:p w14:paraId="47561661" w14:textId="0F623B4C" w:rsidR="00A37F41" w:rsidRPr="00A37F41" w:rsidRDefault="00032E50" w:rsidP="00925886">
      <w:pPr>
        <w:pStyle w:val="Sinespaciado"/>
        <w:jc w:val="both"/>
        <w:rPr>
          <w:rFonts w:ascii="Gill Sans MT" w:hAnsi="Gill Sans MT"/>
          <w:sz w:val="24"/>
          <w:szCs w:val="24"/>
          <w:lang w:val="en-US"/>
        </w:rPr>
      </w:pPr>
      <w:r w:rsidRPr="00A37F41">
        <w:rPr>
          <w:rFonts w:ascii="Gill Sans MT" w:hAnsi="Gill Sans MT"/>
          <w:b/>
          <w:sz w:val="24"/>
          <w:szCs w:val="24"/>
          <w:lang w:val="en-US"/>
        </w:rPr>
        <w:t>Not</w:t>
      </w:r>
      <w:r w:rsidR="00A37F41" w:rsidRPr="00A37F41">
        <w:rPr>
          <w:rFonts w:ascii="Gill Sans MT" w:hAnsi="Gill Sans MT"/>
          <w:b/>
          <w:sz w:val="24"/>
          <w:szCs w:val="24"/>
          <w:lang w:val="en-US"/>
        </w:rPr>
        <w:t>e</w:t>
      </w:r>
      <w:r w:rsidRPr="00A37F41">
        <w:rPr>
          <w:rFonts w:ascii="Gill Sans MT" w:hAnsi="Gill Sans MT"/>
          <w:b/>
          <w:sz w:val="24"/>
          <w:szCs w:val="24"/>
          <w:lang w:val="en-US"/>
        </w:rPr>
        <w:t>:</w:t>
      </w:r>
      <w:r w:rsidRPr="00A37F41">
        <w:rPr>
          <w:rFonts w:ascii="Gill Sans MT" w:hAnsi="Gill Sans MT"/>
          <w:sz w:val="24"/>
          <w:szCs w:val="24"/>
          <w:lang w:val="en-US"/>
        </w:rPr>
        <w:t xml:space="preserve"> </w:t>
      </w:r>
      <w:r w:rsidR="00A37F41" w:rsidRPr="00A37F41">
        <w:rPr>
          <w:rFonts w:ascii="Gill Sans MT" w:hAnsi="Gill Sans MT"/>
          <w:sz w:val="24"/>
          <w:szCs w:val="24"/>
          <w:lang w:val="en-US"/>
        </w:rPr>
        <w:t>Charts show the w</w:t>
      </w:r>
      <w:r w:rsidR="00A37F41">
        <w:rPr>
          <w:rFonts w:ascii="Gill Sans MT" w:hAnsi="Gill Sans MT"/>
          <w:sz w:val="24"/>
          <w:szCs w:val="24"/>
          <w:lang w:val="en-US"/>
        </w:rPr>
        <w:t xml:space="preserve">ork done in the months of January to February 2020, only in some communities they continue to care the growth and development of children.  They do this by taking biosecurity measures to both mothers and </w:t>
      </w:r>
      <w:r w:rsidR="00DB462E">
        <w:rPr>
          <w:rFonts w:ascii="Gill Sans MT" w:hAnsi="Gill Sans MT"/>
          <w:sz w:val="24"/>
          <w:szCs w:val="24"/>
          <w:lang w:val="en-US"/>
        </w:rPr>
        <w:t>monitors,</w:t>
      </w:r>
      <w:r w:rsidR="00A37F41">
        <w:rPr>
          <w:rFonts w:ascii="Gill Sans MT" w:hAnsi="Gill Sans MT"/>
          <w:sz w:val="24"/>
          <w:szCs w:val="24"/>
          <w:lang w:val="en-US"/>
        </w:rPr>
        <w:t xml:space="preserve"> but they </w:t>
      </w:r>
      <w:r w:rsidR="00DB462E">
        <w:rPr>
          <w:rFonts w:ascii="Gill Sans MT" w:hAnsi="Gill Sans MT"/>
          <w:sz w:val="24"/>
          <w:szCs w:val="24"/>
          <w:lang w:val="en-US"/>
        </w:rPr>
        <w:t>do not</w:t>
      </w:r>
      <w:r w:rsidR="00A37F41">
        <w:rPr>
          <w:rFonts w:ascii="Gill Sans MT" w:hAnsi="Gill Sans MT"/>
          <w:sz w:val="24"/>
          <w:szCs w:val="24"/>
          <w:lang w:val="en-US"/>
        </w:rPr>
        <w:t xml:space="preserve"> arrive at the same time, they go individually. Due to Pandemic they </w:t>
      </w:r>
      <w:proofErr w:type="gramStart"/>
      <w:r w:rsidR="00A37F41">
        <w:rPr>
          <w:rFonts w:ascii="Gill Sans MT" w:hAnsi="Gill Sans MT"/>
          <w:sz w:val="24"/>
          <w:szCs w:val="24"/>
          <w:lang w:val="en-US"/>
        </w:rPr>
        <w:t>have to</w:t>
      </w:r>
      <w:proofErr w:type="gramEnd"/>
      <w:r w:rsidR="00A37F41">
        <w:rPr>
          <w:rFonts w:ascii="Gill Sans MT" w:hAnsi="Gill Sans MT"/>
          <w:sz w:val="24"/>
          <w:szCs w:val="24"/>
          <w:lang w:val="en-US"/>
        </w:rPr>
        <w:t xml:space="preserve"> stop </w:t>
      </w:r>
      <w:r w:rsidR="00DB462E">
        <w:rPr>
          <w:rFonts w:ascii="Gill Sans MT" w:hAnsi="Gill Sans MT"/>
          <w:sz w:val="24"/>
          <w:szCs w:val="24"/>
          <w:lang w:val="en-US"/>
        </w:rPr>
        <w:t>these activities</w:t>
      </w:r>
      <w:r w:rsidR="00F3144B">
        <w:rPr>
          <w:rFonts w:ascii="Gill Sans MT" w:hAnsi="Gill Sans MT"/>
          <w:sz w:val="24"/>
          <w:szCs w:val="24"/>
          <w:lang w:val="en-US"/>
        </w:rPr>
        <w:t xml:space="preserve">, if there are some communities that they keep doing it, has been because parents have requested it. </w:t>
      </w:r>
    </w:p>
    <w:p w14:paraId="7FDD8130" w14:textId="77777777" w:rsidR="00A37F41" w:rsidRPr="00A37F41" w:rsidRDefault="00A37F41" w:rsidP="00925886">
      <w:pPr>
        <w:pStyle w:val="Sinespaciado"/>
        <w:jc w:val="both"/>
        <w:rPr>
          <w:rFonts w:ascii="Gill Sans MT" w:hAnsi="Gill Sans MT"/>
          <w:sz w:val="24"/>
          <w:szCs w:val="24"/>
          <w:lang w:val="en-US"/>
        </w:rPr>
      </w:pPr>
    </w:p>
    <w:p w14:paraId="1AD1D362" w14:textId="77777777" w:rsidR="00A37F41" w:rsidRPr="00A37F41" w:rsidRDefault="00A37F41" w:rsidP="00925886">
      <w:pPr>
        <w:pStyle w:val="Sinespaciado"/>
        <w:jc w:val="both"/>
        <w:rPr>
          <w:rFonts w:ascii="Gill Sans MT" w:hAnsi="Gill Sans MT"/>
          <w:sz w:val="24"/>
          <w:szCs w:val="24"/>
          <w:lang w:val="en-US"/>
        </w:rPr>
      </w:pPr>
    </w:p>
    <w:p w14:paraId="6A1AA8D9" w14:textId="00CDF330" w:rsidR="00A37F41" w:rsidRDefault="00A37F41" w:rsidP="00925886">
      <w:pPr>
        <w:pStyle w:val="Sinespaciado"/>
        <w:jc w:val="both"/>
        <w:rPr>
          <w:rFonts w:ascii="Gill Sans MT" w:hAnsi="Gill Sans MT"/>
          <w:sz w:val="24"/>
          <w:szCs w:val="24"/>
          <w:lang w:val="en-US"/>
        </w:rPr>
      </w:pPr>
    </w:p>
    <w:p w14:paraId="34A151C5" w14:textId="3794E971" w:rsidR="00B51433" w:rsidRPr="00A34FB4" w:rsidRDefault="00F3144B" w:rsidP="00925886">
      <w:pPr>
        <w:pStyle w:val="Sinespaciado"/>
        <w:jc w:val="both"/>
        <w:rPr>
          <w:rFonts w:ascii="Gill Sans MT" w:eastAsia="Times New Roman" w:hAnsi="Gill Sans MT"/>
          <w:b/>
          <w:sz w:val="24"/>
          <w:szCs w:val="24"/>
          <w:lang w:val="en-US"/>
        </w:rPr>
      </w:pPr>
      <w:r w:rsidRPr="00A34FB4">
        <w:rPr>
          <w:rFonts w:ascii="Gill Sans MT" w:eastAsia="Times New Roman" w:hAnsi="Gill Sans MT"/>
          <w:b/>
          <w:sz w:val="24"/>
          <w:szCs w:val="24"/>
          <w:lang w:val="en-US"/>
        </w:rPr>
        <w:t>Home Visits</w:t>
      </w:r>
    </w:p>
    <w:p w14:paraId="66CC6D10" w14:textId="4B80F6EC" w:rsidR="00F3144B" w:rsidRPr="00A34FB4" w:rsidRDefault="00F3144B" w:rsidP="00925886">
      <w:pPr>
        <w:pStyle w:val="Sinespaciado"/>
        <w:jc w:val="both"/>
        <w:rPr>
          <w:rFonts w:ascii="Gill Sans MT" w:hAnsi="Gill Sans MT"/>
          <w:sz w:val="24"/>
          <w:szCs w:val="24"/>
          <w:lang w:val="en-US"/>
        </w:rPr>
      </w:pPr>
    </w:p>
    <w:p w14:paraId="1BC31DA1" w14:textId="1AE9C6AC" w:rsidR="00F3144B" w:rsidRPr="00F3144B" w:rsidRDefault="00F3144B" w:rsidP="00925886">
      <w:pPr>
        <w:pStyle w:val="Sinespaciado"/>
        <w:jc w:val="both"/>
        <w:rPr>
          <w:rFonts w:ascii="Gill Sans MT" w:hAnsi="Gill Sans MT"/>
          <w:sz w:val="24"/>
          <w:szCs w:val="24"/>
          <w:lang w:val="en-US"/>
        </w:rPr>
      </w:pPr>
      <w:r w:rsidRPr="00F3144B">
        <w:rPr>
          <w:rFonts w:ascii="Gill Sans MT" w:hAnsi="Gill Sans MT"/>
          <w:sz w:val="24"/>
          <w:szCs w:val="24"/>
          <w:lang w:val="en-US"/>
        </w:rPr>
        <w:t>(51) Developed home visits were oriented:  T</w:t>
      </w:r>
      <w:r>
        <w:rPr>
          <w:rFonts w:ascii="Gill Sans MT" w:hAnsi="Gill Sans MT"/>
          <w:sz w:val="24"/>
          <w:szCs w:val="24"/>
          <w:lang w:val="en-US"/>
        </w:rPr>
        <w:t xml:space="preserve">o health volunteers to organized communities, families, strengthening organizational and methodological capacities in </w:t>
      </w:r>
      <w:r w:rsidR="00084FDF">
        <w:rPr>
          <w:rFonts w:ascii="Gill Sans MT" w:hAnsi="Gill Sans MT"/>
          <w:sz w:val="24"/>
          <w:szCs w:val="24"/>
          <w:lang w:val="en-US"/>
        </w:rPr>
        <w:t xml:space="preserve">healthy home, basic sanitation, water treatment from sources of supply, Acute respiratory </w:t>
      </w:r>
      <w:r w:rsidR="00A34FB4">
        <w:rPr>
          <w:rFonts w:ascii="Gill Sans MT" w:hAnsi="Gill Sans MT"/>
          <w:sz w:val="24"/>
          <w:szCs w:val="24"/>
          <w:lang w:val="en-US"/>
        </w:rPr>
        <w:t>infections,</w:t>
      </w:r>
      <w:r w:rsidR="00084FDF">
        <w:rPr>
          <w:rFonts w:ascii="Gill Sans MT" w:hAnsi="Gill Sans MT"/>
          <w:sz w:val="24"/>
          <w:szCs w:val="24"/>
          <w:lang w:val="en-US"/>
        </w:rPr>
        <w:t xml:space="preserve"> and the vaccines importance. Members were followed up and supported practices of home hygiene for the prevention of COVID-19 and Dengue, In the community of the </w:t>
      </w:r>
      <w:proofErr w:type="spellStart"/>
      <w:r w:rsidR="00084FDF">
        <w:rPr>
          <w:rFonts w:ascii="Gill Sans MT" w:hAnsi="Gill Sans MT"/>
          <w:sz w:val="24"/>
          <w:szCs w:val="24"/>
          <w:lang w:val="en-US"/>
        </w:rPr>
        <w:t>Sobron</w:t>
      </w:r>
      <w:proofErr w:type="spellEnd"/>
      <w:r w:rsidR="00084FDF">
        <w:rPr>
          <w:rFonts w:ascii="Gill Sans MT" w:hAnsi="Gill Sans MT"/>
          <w:sz w:val="24"/>
          <w:szCs w:val="24"/>
          <w:lang w:val="en-US"/>
        </w:rPr>
        <w:t xml:space="preserve"> and the Trapiche Project </w:t>
      </w:r>
      <w:r w:rsidR="00A34FB4">
        <w:rPr>
          <w:rFonts w:ascii="Gill Sans MT" w:hAnsi="Gill Sans MT"/>
          <w:sz w:val="24"/>
          <w:szCs w:val="24"/>
          <w:lang w:val="en-US"/>
        </w:rPr>
        <w:t>“</w:t>
      </w:r>
      <w:proofErr w:type="spellStart"/>
      <w:r w:rsidR="00084FDF">
        <w:rPr>
          <w:rFonts w:ascii="Gill Sans MT" w:hAnsi="Gill Sans MT"/>
          <w:sz w:val="24"/>
          <w:szCs w:val="24"/>
          <w:lang w:val="en-US"/>
        </w:rPr>
        <w:t>Sembrando</w:t>
      </w:r>
      <w:proofErr w:type="spellEnd"/>
      <w:r w:rsidR="00084FDF">
        <w:rPr>
          <w:rFonts w:ascii="Gill Sans MT" w:hAnsi="Gill Sans MT"/>
          <w:sz w:val="24"/>
          <w:szCs w:val="24"/>
          <w:lang w:val="en-US"/>
        </w:rPr>
        <w:t xml:space="preserve"> </w:t>
      </w:r>
      <w:proofErr w:type="spellStart"/>
      <w:r w:rsidR="00084FDF">
        <w:rPr>
          <w:rFonts w:ascii="Gill Sans MT" w:hAnsi="Gill Sans MT"/>
          <w:sz w:val="24"/>
          <w:szCs w:val="24"/>
          <w:lang w:val="en-US"/>
        </w:rPr>
        <w:t>Esperanzas</w:t>
      </w:r>
      <w:proofErr w:type="spellEnd"/>
      <w:r w:rsidR="00084FDF">
        <w:rPr>
          <w:rFonts w:ascii="Gill Sans MT" w:hAnsi="Gill Sans MT"/>
          <w:sz w:val="24"/>
          <w:szCs w:val="24"/>
          <w:lang w:val="en-US"/>
        </w:rPr>
        <w:t>”</w:t>
      </w:r>
    </w:p>
    <w:p w14:paraId="6F05AD48" w14:textId="7647B980" w:rsidR="00F3144B" w:rsidRDefault="00F3144B" w:rsidP="00925886">
      <w:pPr>
        <w:pStyle w:val="Sinespaciado"/>
        <w:jc w:val="both"/>
        <w:rPr>
          <w:rFonts w:ascii="Gill Sans MT" w:hAnsi="Gill Sans MT"/>
          <w:sz w:val="24"/>
          <w:szCs w:val="24"/>
          <w:lang w:val="en-US"/>
        </w:rPr>
      </w:pPr>
    </w:p>
    <w:p w14:paraId="38A46281" w14:textId="195089C4" w:rsidR="00084FDF" w:rsidRPr="00F3144B" w:rsidRDefault="00084FDF" w:rsidP="00925886">
      <w:pPr>
        <w:pStyle w:val="Sinespaciado"/>
        <w:jc w:val="both"/>
        <w:rPr>
          <w:rFonts w:ascii="Gill Sans MT" w:hAnsi="Gill Sans MT"/>
          <w:sz w:val="24"/>
          <w:szCs w:val="24"/>
          <w:lang w:val="en-US"/>
        </w:rPr>
      </w:pPr>
      <w:r>
        <w:rPr>
          <w:rFonts w:ascii="Gill Sans MT" w:hAnsi="Gill Sans MT"/>
          <w:sz w:val="24"/>
          <w:szCs w:val="24"/>
          <w:lang w:val="en-US"/>
        </w:rPr>
        <w:t>Monitors visited mothers in postpartum conditions, they gave orientation about breastfeeding, they weighed and sized children, presenting an adequate growth trend. The monitors guided on the care of newborns</w:t>
      </w:r>
      <w:r w:rsidR="009B271C">
        <w:rPr>
          <w:rFonts w:ascii="Gill Sans MT" w:hAnsi="Gill Sans MT"/>
          <w:sz w:val="24"/>
          <w:szCs w:val="24"/>
          <w:lang w:val="en-US"/>
        </w:rPr>
        <w:t xml:space="preserve"> in order mothers can have a better care with them. Mothers also were healthy and well after their birth, these visits were made in </w:t>
      </w:r>
      <w:proofErr w:type="spellStart"/>
      <w:r w:rsidR="009B271C">
        <w:rPr>
          <w:rFonts w:ascii="Gill Sans MT" w:hAnsi="Gill Sans MT"/>
          <w:sz w:val="24"/>
          <w:szCs w:val="24"/>
          <w:lang w:val="en-US"/>
        </w:rPr>
        <w:t>Claveles</w:t>
      </w:r>
      <w:proofErr w:type="spellEnd"/>
      <w:r w:rsidR="009B271C">
        <w:rPr>
          <w:rFonts w:ascii="Gill Sans MT" w:hAnsi="Gill Sans MT"/>
          <w:sz w:val="24"/>
          <w:szCs w:val="24"/>
          <w:lang w:val="en-US"/>
        </w:rPr>
        <w:t xml:space="preserve"> #1 Community (Michael Newman Program)</w:t>
      </w:r>
    </w:p>
    <w:p w14:paraId="7D47A0B3" w14:textId="592BD157" w:rsidR="00925886" w:rsidRDefault="00925886" w:rsidP="00925886">
      <w:pPr>
        <w:pStyle w:val="Sinespaciado"/>
        <w:jc w:val="both"/>
        <w:rPr>
          <w:rFonts w:ascii="Gill Sans MT" w:hAnsi="Gill Sans MT"/>
          <w:sz w:val="24"/>
          <w:szCs w:val="24"/>
          <w:lang w:val="en-US"/>
        </w:rPr>
      </w:pPr>
    </w:p>
    <w:p w14:paraId="010AD671" w14:textId="46898E2D" w:rsidR="009B271C" w:rsidRPr="00084FDF" w:rsidRDefault="009B271C" w:rsidP="00925886">
      <w:pPr>
        <w:pStyle w:val="Sinespaciado"/>
        <w:jc w:val="both"/>
        <w:rPr>
          <w:rFonts w:ascii="Gill Sans MT" w:hAnsi="Gill Sans MT"/>
          <w:sz w:val="24"/>
          <w:szCs w:val="24"/>
          <w:lang w:val="en-US"/>
        </w:rPr>
      </w:pPr>
      <w:r>
        <w:rPr>
          <w:rFonts w:ascii="Gill Sans MT" w:hAnsi="Gill Sans MT"/>
          <w:sz w:val="24"/>
          <w:szCs w:val="24"/>
          <w:lang w:val="en-US"/>
        </w:rPr>
        <w:t xml:space="preserve">Families who have water harvest from the community El </w:t>
      </w:r>
      <w:proofErr w:type="spellStart"/>
      <w:r>
        <w:rPr>
          <w:rFonts w:ascii="Gill Sans MT" w:hAnsi="Gill Sans MT"/>
          <w:sz w:val="24"/>
          <w:szCs w:val="24"/>
          <w:lang w:val="en-US"/>
        </w:rPr>
        <w:t>Matasano</w:t>
      </w:r>
      <w:proofErr w:type="spellEnd"/>
      <w:r>
        <w:rPr>
          <w:rFonts w:ascii="Gill Sans MT" w:hAnsi="Gill Sans MT"/>
          <w:sz w:val="24"/>
          <w:szCs w:val="24"/>
          <w:lang w:val="en-US"/>
        </w:rPr>
        <w:t xml:space="preserve"> were visited, with the objective of monitoring and verify the water harvest, families were full motivated and happy with technology, because they can have this water in their homes. Time ago these communities ha</w:t>
      </w:r>
      <w:r w:rsidR="00034860">
        <w:rPr>
          <w:rFonts w:ascii="Gill Sans MT" w:hAnsi="Gill Sans MT"/>
          <w:sz w:val="24"/>
          <w:szCs w:val="24"/>
          <w:lang w:val="en-US"/>
        </w:rPr>
        <w:t xml:space="preserve">d </w:t>
      </w:r>
      <w:r>
        <w:rPr>
          <w:rFonts w:ascii="Gill Sans MT" w:hAnsi="Gill Sans MT"/>
          <w:sz w:val="24"/>
          <w:szCs w:val="24"/>
          <w:lang w:val="en-US"/>
        </w:rPr>
        <w:t xml:space="preserve">to traveled long distances to take water at home. </w:t>
      </w:r>
    </w:p>
    <w:p w14:paraId="52E51907" w14:textId="51346DFC" w:rsidR="00925886" w:rsidRPr="00034860" w:rsidRDefault="00925886" w:rsidP="00925886">
      <w:pPr>
        <w:pStyle w:val="Sinespaciado"/>
        <w:jc w:val="both"/>
        <w:rPr>
          <w:rFonts w:ascii="Gill Sans MT" w:hAnsi="Gill Sans MT"/>
          <w:sz w:val="24"/>
          <w:szCs w:val="24"/>
          <w:lang w:val="en-US"/>
        </w:rPr>
      </w:pPr>
    </w:p>
    <w:p w14:paraId="636C320A" w14:textId="0F548AA8" w:rsidR="009B271C" w:rsidRPr="009B271C" w:rsidRDefault="009B271C" w:rsidP="00925886">
      <w:pPr>
        <w:pStyle w:val="Sinespaciado"/>
        <w:jc w:val="both"/>
        <w:rPr>
          <w:rFonts w:ascii="Gill Sans MT" w:hAnsi="Gill Sans MT"/>
          <w:sz w:val="24"/>
          <w:szCs w:val="24"/>
          <w:lang w:val="en-US"/>
        </w:rPr>
      </w:pPr>
      <w:r w:rsidRPr="009B271C">
        <w:rPr>
          <w:rFonts w:ascii="Gill Sans MT" w:hAnsi="Gill Sans MT"/>
          <w:sz w:val="24"/>
          <w:szCs w:val="24"/>
          <w:lang w:val="en-US"/>
        </w:rPr>
        <w:t>Home visits were made t</w:t>
      </w:r>
      <w:r>
        <w:rPr>
          <w:rFonts w:ascii="Gill Sans MT" w:hAnsi="Gill Sans MT"/>
          <w:sz w:val="24"/>
          <w:szCs w:val="24"/>
          <w:lang w:val="en-US"/>
        </w:rPr>
        <w:t xml:space="preserve">o </w:t>
      </w:r>
      <w:r w:rsidR="00034860">
        <w:rPr>
          <w:rFonts w:ascii="Gill Sans MT" w:hAnsi="Gill Sans MT"/>
          <w:sz w:val="24"/>
          <w:szCs w:val="24"/>
          <w:lang w:val="en-US"/>
        </w:rPr>
        <w:t>communities’</w:t>
      </w:r>
      <w:r>
        <w:rPr>
          <w:rFonts w:ascii="Gill Sans MT" w:hAnsi="Gill Sans MT"/>
          <w:sz w:val="24"/>
          <w:szCs w:val="24"/>
          <w:lang w:val="en-US"/>
        </w:rPr>
        <w:t xml:space="preserve"> leaders in the 10 communities of the </w:t>
      </w:r>
      <w:proofErr w:type="spellStart"/>
      <w:r>
        <w:rPr>
          <w:rFonts w:ascii="Gill Sans MT" w:hAnsi="Gill Sans MT"/>
          <w:sz w:val="24"/>
          <w:szCs w:val="24"/>
          <w:lang w:val="en-US"/>
        </w:rPr>
        <w:t>Guarumas</w:t>
      </w:r>
      <w:proofErr w:type="spellEnd"/>
      <w:r>
        <w:rPr>
          <w:rFonts w:ascii="Gill Sans MT" w:hAnsi="Gill Sans MT"/>
          <w:sz w:val="24"/>
          <w:szCs w:val="24"/>
          <w:lang w:val="en-US"/>
        </w:rPr>
        <w:t xml:space="preserve"> Program </w:t>
      </w:r>
      <w:proofErr w:type="gramStart"/>
      <w:r>
        <w:rPr>
          <w:rFonts w:ascii="Gill Sans MT" w:hAnsi="Gill Sans MT"/>
          <w:sz w:val="24"/>
          <w:szCs w:val="24"/>
          <w:lang w:val="en-US"/>
        </w:rPr>
        <w:t>in order to</w:t>
      </w:r>
      <w:proofErr w:type="gramEnd"/>
      <w:r>
        <w:rPr>
          <w:rFonts w:ascii="Gill Sans MT" w:hAnsi="Gill Sans MT"/>
          <w:sz w:val="24"/>
          <w:szCs w:val="24"/>
          <w:lang w:val="en-US"/>
        </w:rPr>
        <w:t xml:space="preserve"> </w:t>
      </w:r>
      <w:r w:rsidR="00034860">
        <w:rPr>
          <w:rFonts w:ascii="Gill Sans MT" w:hAnsi="Gill Sans MT"/>
          <w:sz w:val="24"/>
          <w:szCs w:val="24"/>
          <w:lang w:val="en-US"/>
        </w:rPr>
        <w:t>abord</w:t>
      </w:r>
      <w:r>
        <w:rPr>
          <w:rFonts w:ascii="Gill Sans MT" w:hAnsi="Gill Sans MT"/>
          <w:sz w:val="24"/>
          <w:szCs w:val="24"/>
          <w:lang w:val="en-US"/>
        </w:rPr>
        <w:t xml:space="preserve"> </w:t>
      </w:r>
      <w:r w:rsidR="00034860">
        <w:rPr>
          <w:rFonts w:ascii="Gill Sans MT" w:hAnsi="Gill Sans MT"/>
          <w:sz w:val="24"/>
          <w:szCs w:val="24"/>
          <w:lang w:val="en-US"/>
        </w:rPr>
        <w:t xml:space="preserve">different health issues and follow up some agreements and commitments established with them. Guide mothers, health members committee and members of the water management were visited to motivate them to keep working for their well-being of families in their communities. </w:t>
      </w:r>
    </w:p>
    <w:p w14:paraId="270D35F9" w14:textId="77777777" w:rsidR="00034860" w:rsidRDefault="00034860" w:rsidP="00925886">
      <w:pPr>
        <w:pStyle w:val="Sinespaciado"/>
        <w:jc w:val="both"/>
        <w:rPr>
          <w:rFonts w:ascii="Gill Sans MT" w:hAnsi="Gill Sans MT"/>
          <w:sz w:val="24"/>
          <w:szCs w:val="24"/>
          <w:lang w:val="en-US"/>
        </w:rPr>
      </w:pPr>
    </w:p>
    <w:p w14:paraId="52938085" w14:textId="766CCF73" w:rsidR="00EB29EE" w:rsidRPr="00EB29EE" w:rsidRDefault="00034860" w:rsidP="00925886">
      <w:pPr>
        <w:pStyle w:val="Sinespaciado"/>
        <w:jc w:val="both"/>
        <w:rPr>
          <w:rFonts w:ascii="Gill Sans MT" w:hAnsi="Gill Sans MT"/>
          <w:sz w:val="24"/>
          <w:szCs w:val="24"/>
          <w:lang w:val="en-US"/>
        </w:rPr>
      </w:pPr>
      <w:r w:rsidRPr="00034860">
        <w:rPr>
          <w:rFonts w:ascii="Gill Sans MT" w:hAnsi="Gill Sans MT"/>
          <w:sz w:val="24"/>
          <w:szCs w:val="24"/>
          <w:lang w:val="en-US"/>
        </w:rPr>
        <w:t>Also, mothers who have children under five year</w:t>
      </w:r>
      <w:r>
        <w:rPr>
          <w:rFonts w:ascii="Gill Sans MT" w:hAnsi="Gill Sans MT"/>
          <w:sz w:val="24"/>
          <w:szCs w:val="24"/>
          <w:lang w:val="en-US"/>
        </w:rPr>
        <w:t xml:space="preserve">s old were visited, they were motivated to continue in the meetings of AIN-C and early stimulation, these programs </w:t>
      </w:r>
      <w:r w:rsidR="00EB29EE">
        <w:rPr>
          <w:rFonts w:ascii="Gill Sans MT" w:hAnsi="Gill Sans MT"/>
          <w:sz w:val="24"/>
          <w:szCs w:val="24"/>
          <w:lang w:val="en-US"/>
        </w:rPr>
        <w:t xml:space="preserve">are very important to maintain the vigilance and development of children under the age of five.  </w:t>
      </w:r>
      <w:r w:rsidR="00EB29EE" w:rsidRPr="00EB29EE">
        <w:rPr>
          <w:rFonts w:ascii="Gill Sans MT" w:hAnsi="Gill Sans MT"/>
          <w:sz w:val="24"/>
          <w:szCs w:val="24"/>
          <w:lang w:val="en-US"/>
        </w:rPr>
        <w:t>In visits made, families say the community kits are v</w:t>
      </w:r>
      <w:r w:rsidR="00EB29EE">
        <w:rPr>
          <w:rFonts w:ascii="Gill Sans MT" w:hAnsi="Gill Sans MT"/>
          <w:sz w:val="24"/>
          <w:szCs w:val="24"/>
          <w:lang w:val="en-US"/>
        </w:rPr>
        <w:t xml:space="preserve">ery important for any emergency, this kits with medicines are given to treat common diseases. </w:t>
      </w:r>
    </w:p>
    <w:p w14:paraId="61D516EC" w14:textId="77777777" w:rsidR="00925886" w:rsidRPr="00A34FB4" w:rsidRDefault="00925886" w:rsidP="00925886">
      <w:pPr>
        <w:pStyle w:val="Sinespaciado"/>
        <w:jc w:val="both"/>
        <w:rPr>
          <w:rFonts w:ascii="Gill Sans MT" w:eastAsia="Times New Roman" w:hAnsi="Gill Sans MT"/>
          <w:b/>
          <w:sz w:val="24"/>
          <w:szCs w:val="24"/>
          <w:lang w:val="en-US"/>
        </w:rPr>
      </w:pPr>
    </w:p>
    <w:p w14:paraId="7BC24030" w14:textId="59391F40" w:rsidR="007F7CA4" w:rsidRPr="00A34FB4" w:rsidRDefault="00EB29EE" w:rsidP="00925886">
      <w:pPr>
        <w:pStyle w:val="Sinespaciado"/>
        <w:jc w:val="both"/>
        <w:rPr>
          <w:rFonts w:ascii="Gill Sans MT" w:eastAsia="Times New Roman" w:hAnsi="Gill Sans MT"/>
          <w:b/>
          <w:sz w:val="24"/>
          <w:szCs w:val="24"/>
          <w:lang w:val="en-US"/>
        </w:rPr>
      </w:pPr>
      <w:r w:rsidRPr="00A34FB4">
        <w:rPr>
          <w:rFonts w:ascii="Gill Sans MT" w:eastAsia="Times New Roman" w:hAnsi="Gill Sans MT"/>
          <w:b/>
          <w:sz w:val="24"/>
          <w:szCs w:val="24"/>
          <w:lang w:val="en-US"/>
        </w:rPr>
        <w:t>Early Stimulation Program</w:t>
      </w:r>
    </w:p>
    <w:p w14:paraId="7F70CA57" w14:textId="3693A424" w:rsidR="00EB29EE" w:rsidRPr="00A34FB4" w:rsidRDefault="00EB29EE" w:rsidP="00925886">
      <w:pPr>
        <w:pStyle w:val="Sinespaciado"/>
        <w:jc w:val="both"/>
        <w:rPr>
          <w:rFonts w:ascii="Gill Sans MT" w:eastAsia="Times New Roman" w:hAnsi="Gill Sans MT"/>
          <w:b/>
          <w:sz w:val="24"/>
          <w:szCs w:val="24"/>
          <w:lang w:val="en-US"/>
        </w:rPr>
      </w:pPr>
    </w:p>
    <w:p w14:paraId="45857253" w14:textId="46EEFC9F" w:rsidR="00817C9E" w:rsidRPr="005A03D7" w:rsidRDefault="00EB29EE" w:rsidP="00925886">
      <w:pPr>
        <w:pStyle w:val="Sinespaciado"/>
        <w:jc w:val="both"/>
        <w:rPr>
          <w:rFonts w:ascii="Gill Sans MT" w:eastAsia="Times New Roman" w:hAnsi="Gill Sans MT"/>
          <w:bCs/>
          <w:sz w:val="24"/>
          <w:szCs w:val="24"/>
        </w:rPr>
      </w:pPr>
      <w:r w:rsidRPr="00EB29EE">
        <w:rPr>
          <w:rFonts w:ascii="Gill Sans MT" w:eastAsia="Times New Roman" w:hAnsi="Gill Sans MT"/>
          <w:bCs/>
          <w:sz w:val="24"/>
          <w:szCs w:val="24"/>
          <w:lang w:val="en-US"/>
        </w:rPr>
        <w:t xml:space="preserve">Early stimulation activities were performing by guide mothers. </w:t>
      </w:r>
      <w:r>
        <w:rPr>
          <w:rFonts w:ascii="Gill Sans MT" w:eastAsia="Times New Roman" w:hAnsi="Gill Sans MT"/>
          <w:bCs/>
          <w:sz w:val="24"/>
          <w:szCs w:val="24"/>
          <w:lang w:val="en-US"/>
        </w:rPr>
        <w:t xml:space="preserve">They attended 20 girls and 28 boys. </w:t>
      </w:r>
      <w:r w:rsidRPr="00A34FB4">
        <w:rPr>
          <w:rFonts w:ascii="Gill Sans MT" w:eastAsia="Times New Roman" w:hAnsi="Gill Sans MT"/>
          <w:bCs/>
          <w:sz w:val="24"/>
          <w:szCs w:val="24"/>
          <w:lang w:val="en-US"/>
        </w:rPr>
        <w:t xml:space="preserve">48 children. </w:t>
      </w:r>
      <w:r w:rsidRPr="00EB29EE">
        <w:rPr>
          <w:rFonts w:ascii="Gill Sans MT" w:eastAsia="Times New Roman" w:hAnsi="Gill Sans MT"/>
          <w:bCs/>
          <w:sz w:val="24"/>
          <w:szCs w:val="24"/>
          <w:lang w:val="en-US"/>
        </w:rPr>
        <w:t xml:space="preserve">Volunteers reported having worked the </w:t>
      </w:r>
      <w:r w:rsidR="00DB462E" w:rsidRPr="00EB29EE">
        <w:rPr>
          <w:rFonts w:ascii="Gill Sans MT" w:eastAsia="Times New Roman" w:hAnsi="Gill Sans MT"/>
          <w:bCs/>
          <w:sz w:val="24"/>
          <w:szCs w:val="24"/>
          <w:lang w:val="en-US"/>
        </w:rPr>
        <w:t>areas</w:t>
      </w:r>
      <w:r w:rsidRPr="00EB29EE">
        <w:rPr>
          <w:rFonts w:ascii="Gill Sans MT" w:eastAsia="Times New Roman" w:hAnsi="Gill Sans MT"/>
          <w:bCs/>
          <w:sz w:val="24"/>
          <w:szCs w:val="24"/>
          <w:lang w:val="en-US"/>
        </w:rPr>
        <w:t xml:space="preserve"> of a child d</w:t>
      </w:r>
      <w:r>
        <w:rPr>
          <w:rFonts w:ascii="Gill Sans MT" w:eastAsia="Times New Roman" w:hAnsi="Gill Sans MT"/>
          <w:bCs/>
          <w:sz w:val="24"/>
          <w:szCs w:val="24"/>
          <w:lang w:val="en-US"/>
        </w:rPr>
        <w:t>evelopment</w:t>
      </w:r>
      <w:r w:rsidR="005A03D7">
        <w:rPr>
          <w:rFonts w:ascii="Gill Sans MT" w:eastAsia="Times New Roman" w:hAnsi="Gill Sans MT"/>
          <w:bCs/>
          <w:sz w:val="24"/>
          <w:szCs w:val="24"/>
          <w:lang w:val="en-US"/>
        </w:rPr>
        <w:t xml:space="preserve">: Motors, socio affective, hygiene and language areas, they perform exercise plans for mothers to practice with their children at home. </w:t>
      </w:r>
      <w:r w:rsidR="005A03D7" w:rsidRPr="005A03D7">
        <w:rPr>
          <w:rFonts w:ascii="Gill Sans MT" w:eastAsia="Times New Roman" w:hAnsi="Gill Sans MT"/>
          <w:bCs/>
          <w:sz w:val="24"/>
          <w:szCs w:val="24"/>
        </w:rPr>
        <w:t xml:space="preserve">45 </w:t>
      </w:r>
      <w:proofErr w:type="spellStart"/>
      <w:r w:rsidR="005A03D7" w:rsidRPr="005A03D7">
        <w:rPr>
          <w:rFonts w:ascii="Gill Sans MT" w:eastAsia="Times New Roman" w:hAnsi="Gill Sans MT"/>
          <w:bCs/>
          <w:sz w:val="24"/>
          <w:szCs w:val="24"/>
        </w:rPr>
        <w:t>mother</w:t>
      </w:r>
      <w:r w:rsidR="00DB462E">
        <w:rPr>
          <w:rFonts w:ascii="Gill Sans MT" w:eastAsia="Times New Roman" w:hAnsi="Gill Sans MT"/>
          <w:bCs/>
          <w:sz w:val="24"/>
          <w:szCs w:val="24"/>
        </w:rPr>
        <w:t>s</w:t>
      </w:r>
      <w:proofErr w:type="spellEnd"/>
      <w:r w:rsidR="005A03D7" w:rsidRPr="005A03D7">
        <w:rPr>
          <w:rFonts w:ascii="Gill Sans MT" w:eastAsia="Times New Roman" w:hAnsi="Gill Sans MT"/>
          <w:bCs/>
          <w:sz w:val="24"/>
          <w:szCs w:val="24"/>
        </w:rPr>
        <w:t xml:space="preserve"> and 3 </w:t>
      </w:r>
      <w:proofErr w:type="spellStart"/>
      <w:r w:rsidR="005A03D7" w:rsidRPr="005A03D7">
        <w:rPr>
          <w:rFonts w:ascii="Gill Sans MT" w:eastAsia="Times New Roman" w:hAnsi="Gill Sans MT"/>
          <w:bCs/>
          <w:sz w:val="24"/>
          <w:szCs w:val="24"/>
        </w:rPr>
        <w:t>fathers</w:t>
      </w:r>
      <w:proofErr w:type="spellEnd"/>
      <w:r w:rsidR="005A03D7" w:rsidRPr="005A03D7">
        <w:rPr>
          <w:rFonts w:ascii="Gill Sans MT" w:eastAsia="Times New Roman" w:hAnsi="Gill Sans MT"/>
          <w:bCs/>
          <w:sz w:val="24"/>
          <w:szCs w:val="24"/>
        </w:rPr>
        <w:t xml:space="preserve"> </w:t>
      </w:r>
      <w:proofErr w:type="spellStart"/>
      <w:r w:rsidR="005A03D7" w:rsidRPr="005A03D7">
        <w:rPr>
          <w:rFonts w:ascii="Gill Sans MT" w:eastAsia="Times New Roman" w:hAnsi="Gill Sans MT"/>
          <w:bCs/>
          <w:sz w:val="24"/>
          <w:szCs w:val="24"/>
        </w:rPr>
        <w:t>participated</w:t>
      </w:r>
      <w:proofErr w:type="spellEnd"/>
      <w:r w:rsidR="005A03D7" w:rsidRPr="005A03D7">
        <w:rPr>
          <w:rFonts w:ascii="Gill Sans MT" w:eastAsia="Times New Roman" w:hAnsi="Gill Sans MT"/>
          <w:bCs/>
          <w:sz w:val="24"/>
          <w:szCs w:val="24"/>
        </w:rPr>
        <w:t xml:space="preserve">, </w:t>
      </w:r>
      <w:proofErr w:type="spellStart"/>
      <w:r w:rsidR="005A03D7" w:rsidRPr="005A03D7">
        <w:rPr>
          <w:rFonts w:ascii="Gill Sans MT" w:eastAsia="Times New Roman" w:hAnsi="Gill Sans MT"/>
          <w:bCs/>
          <w:sz w:val="24"/>
          <w:szCs w:val="24"/>
        </w:rPr>
        <w:t>from</w:t>
      </w:r>
      <w:proofErr w:type="spellEnd"/>
      <w:r w:rsidR="005A03D7" w:rsidRPr="005A03D7">
        <w:rPr>
          <w:rFonts w:ascii="Gill Sans MT" w:eastAsia="Times New Roman" w:hAnsi="Gill Sans MT"/>
          <w:bCs/>
          <w:sz w:val="24"/>
          <w:szCs w:val="24"/>
        </w:rPr>
        <w:t xml:space="preserve"> </w:t>
      </w:r>
      <w:proofErr w:type="spellStart"/>
      <w:r w:rsidR="005A03D7" w:rsidRPr="005A03D7">
        <w:rPr>
          <w:rFonts w:ascii="Gill Sans MT" w:eastAsia="Times New Roman" w:hAnsi="Gill Sans MT"/>
          <w:bCs/>
          <w:sz w:val="24"/>
          <w:szCs w:val="24"/>
        </w:rPr>
        <w:t>the</w:t>
      </w:r>
      <w:proofErr w:type="spellEnd"/>
      <w:r w:rsidR="005A03D7" w:rsidRPr="005A03D7">
        <w:rPr>
          <w:rFonts w:ascii="Gill Sans MT" w:eastAsia="Times New Roman" w:hAnsi="Gill Sans MT"/>
          <w:bCs/>
          <w:sz w:val="24"/>
          <w:szCs w:val="24"/>
        </w:rPr>
        <w:t xml:space="preserve"> </w:t>
      </w:r>
      <w:proofErr w:type="spellStart"/>
      <w:r w:rsidR="005A03D7" w:rsidRPr="005A03D7">
        <w:rPr>
          <w:rFonts w:ascii="Gill Sans MT" w:eastAsia="Times New Roman" w:hAnsi="Gill Sans MT"/>
          <w:bCs/>
          <w:sz w:val="24"/>
          <w:szCs w:val="24"/>
        </w:rPr>
        <w:t>communities</w:t>
      </w:r>
      <w:proofErr w:type="spellEnd"/>
      <w:r w:rsidR="00DB462E">
        <w:rPr>
          <w:rFonts w:ascii="Gill Sans MT" w:eastAsia="Times New Roman" w:hAnsi="Gill Sans MT"/>
          <w:bCs/>
          <w:sz w:val="24"/>
          <w:szCs w:val="24"/>
        </w:rPr>
        <w:t xml:space="preserve">: </w:t>
      </w:r>
      <w:r w:rsidR="005A03D7" w:rsidRPr="005A03D7">
        <w:rPr>
          <w:rFonts w:ascii="Gill Sans MT" w:eastAsia="Times New Roman" w:hAnsi="Gill Sans MT"/>
          <w:bCs/>
          <w:sz w:val="24"/>
          <w:szCs w:val="24"/>
        </w:rPr>
        <w:t xml:space="preserve"> </w:t>
      </w:r>
      <w:r w:rsidR="00494A27" w:rsidRPr="00821DC7">
        <w:rPr>
          <w:rFonts w:ascii="Gill Sans MT" w:hAnsi="Gill Sans MT"/>
          <w:sz w:val="24"/>
          <w:szCs w:val="24"/>
        </w:rPr>
        <w:t xml:space="preserve">El Trapiche, Casas Nuevas, Los Encuentros, El </w:t>
      </w:r>
      <w:proofErr w:type="spellStart"/>
      <w:r w:rsidR="00494A27" w:rsidRPr="00821DC7">
        <w:rPr>
          <w:rFonts w:ascii="Gill Sans MT" w:hAnsi="Gill Sans MT"/>
          <w:sz w:val="24"/>
          <w:szCs w:val="24"/>
        </w:rPr>
        <w:t>Sobrón</w:t>
      </w:r>
      <w:proofErr w:type="spellEnd"/>
      <w:r w:rsidR="00494A27" w:rsidRPr="00821DC7">
        <w:rPr>
          <w:rFonts w:ascii="Gill Sans MT" w:hAnsi="Gill Sans MT"/>
          <w:sz w:val="24"/>
          <w:szCs w:val="24"/>
        </w:rPr>
        <w:t>, S</w:t>
      </w:r>
      <w:r w:rsidR="00C24D8F" w:rsidRPr="00821DC7">
        <w:rPr>
          <w:rFonts w:ascii="Gill Sans MT" w:hAnsi="Gill Sans MT"/>
          <w:sz w:val="24"/>
          <w:szCs w:val="24"/>
        </w:rPr>
        <w:t xml:space="preserve">an José-El Obraje </w:t>
      </w:r>
      <w:r w:rsidR="005A03D7">
        <w:rPr>
          <w:rFonts w:ascii="Gill Sans MT" w:hAnsi="Gill Sans MT"/>
          <w:sz w:val="24"/>
          <w:szCs w:val="24"/>
        </w:rPr>
        <w:t>and</w:t>
      </w:r>
      <w:r w:rsidR="00C24D8F" w:rsidRPr="00821DC7">
        <w:rPr>
          <w:rFonts w:ascii="Gill Sans MT" w:hAnsi="Gill Sans MT"/>
          <w:sz w:val="24"/>
          <w:szCs w:val="24"/>
        </w:rPr>
        <w:t xml:space="preserve"> El Picacho </w:t>
      </w:r>
      <w:proofErr w:type="spellStart"/>
      <w:r w:rsidR="005A03D7">
        <w:rPr>
          <w:rFonts w:ascii="Gill Sans MT" w:hAnsi="Gill Sans MT"/>
          <w:sz w:val="24"/>
          <w:szCs w:val="24"/>
        </w:rPr>
        <w:t>from</w:t>
      </w:r>
      <w:proofErr w:type="spellEnd"/>
      <w:r w:rsidR="00C24D8F" w:rsidRPr="00821DC7">
        <w:rPr>
          <w:rFonts w:ascii="Gill Sans MT" w:hAnsi="Gill Sans MT"/>
          <w:sz w:val="24"/>
          <w:szCs w:val="24"/>
        </w:rPr>
        <w:t xml:space="preserve"> </w:t>
      </w:r>
      <w:proofErr w:type="gramStart"/>
      <w:r w:rsidR="00C24D8F" w:rsidRPr="00821DC7">
        <w:rPr>
          <w:rFonts w:ascii="Gill Sans MT" w:hAnsi="Gill Sans MT"/>
          <w:sz w:val="24"/>
          <w:szCs w:val="24"/>
        </w:rPr>
        <w:t xml:space="preserve">Sembrando </w:t>
      </w:r>
      <w:r w:rsidR="002F0A3B" w:rsidRPr="00821DC7">
        <w:rPr>
          <w:rFonts w:ascii="Gill Sans MT" w:hAnsi="Gill Sans MT"/>
          <w:sz w:val="24"/>
          <w:szCs w:val="24"/>
        </w:rPr>
        <w:t xml:space="preserve"> Esperanzas</w:t>
      </w:r>
      <w:proofErr w:type="gramEnd"/>
      <w:r w:rsidR="005A03D7">
        <w:rPr>
          <w:rFonts w:ascii="Gill Sans MT" w:hAnsi="Gill Sans MT"/>
          <w:sz w:val="24"/>
          <w:szCs w:val="24"/>
        </w:rPr>
        <w:t xml:space="preserve"> Project</w:t>
      </w:r>
      <w:r w:rsidR="009A6555" w:rsidRPr="00821DC7">
        <w:rPr>
          <w:rFonts w:ascii="Gill Sans MT" w:hAnsi="Gill Sans MT"/>
          <w:sz w:val="24"/>
          <w:szCs w:val="24"/>
        </w:rPr>
        <w:t xml:space="preserve">, </w:t>
      </w:r>
      <w:proofErr w:type="spellStart"/>
      <w:r w:rsidR="009A6555" w:rsidRPr="00821DC7">
        <w:rPr>
          <w:rFonts w:ascii="Gill Sans MT" w:hAnsi="Gill Sans MT"/>
          <w:sz w:val="24"/>
          <w:szCs w:val="24"/>
        </w:rPr>
        <w:t>Langue</w:t>
      </w:r>
      <w:proofErr w:type="spellEnd"/>
      <w:r w:rsidR="009A6555" w:rsidRPr="00821DC7">
        <w:rPr>
          <w:rFonts w:ascii="Gill Sans MT" w:hAnsi="Gill Sans MT"/>
          <w:sz w:val="24"/>
          <w:szCs w:val="24"/>
        </w:rPr>
        <w:t xml:space="preserve"> Valle</w:t>
      </w:r>
      <w:r w:rsidR="005A03D7">
        <w:rPr>
          <w:rFonts w:ascii="Gill Sans MT" w:hAnsi="Gill Sans MT"/>
          <w:sz w:val="24"/>
          <w:szCs w:val="24"/>
        </w:rPr>
        <w:t xml:space="preserve">. </w:t>
      </w:r>
    </w:p>
    <w:p w14:paraId="34BB1C42" w14:textId="606205BA" w:rsidR="00925886" w:rsidRDefault="00925886" w:rsidP="00925886">
      <w:pPr>
        <w:pStyle w:val="Sinespaciado"/>
        <w:jc w:val="both"/>
        <w:rPr>
          <w:rFonts w:ascii="Gill Sans MT" w:hAnsi="Gill Sans MT"/>
          <w:sz w:val="24"/>
          <w:szCs w:val="24"/>
        </w:rPr>
      </w:pPr>
    </w:p>
    <w:p w14:paraId="2B829F2B" w14:textId="26A200AC" w:rsidR="005A03D7" w:rsidRDefault="005A03D7" w:rsidP="00925886">
      <w:pPr>
        <w:pStyle w:val="Sinespaciado"/>
        <w:jc w:val="both"/>
        <w:rPr>
          <w:rFonts w:ascii="Gill Sans MT" w:hAnsi="Gill Sans MT"/>
          <w:sz w:val="24"/>
          <w:szCs w:val="24"/>
          <w:lang w:val="en-US"/>
        </w:rPr>
      </w:pPr>
      <w:r w:rsidRPr="009D48DA">
        <w:rPr>
          <w:rFonts w:ascii="Gill Sans MT" w:hAnsi="Gill Sans MT"/>
          <w:sz w:val="24"/>
          <w:szCs w:val="24"/>
          <w:lang w:val="en-US"/>
        </w:rPr>
        <w:t xml:space="preserve">(5) Accompaniment visits were </w:t>
      </w:r>
      <w:r w:rsidR="009D48DA" w:rsidRPr="009D48DA">
        <w:rPr>
          <w:rFonts w:ascii="Gill Sans MT" w:hAnsi="Gill Sans MT"/>
          <w:sz w:val="24"/>
          <w:szCs w:val="24"/>
          <w:lang w:val="en-US"/>
        </w:rPr>
        <w:t>performed</w:t>
      </w:r>
      <w:r w:rsidRPr="009D48DA">
        <w:rPr>
          <w:rFonts w:ascii="Gill Sans MT" w:hAnsi="Gill Sans MT"/>
          <w:sz w:val="24"/>
          <w:szCs w:val="24"/>
          <w:lang w:val="en-US"/>
        </w:rPr>
        <w:t xml:space="preserve"> </w:t>
      </w:r>
      <w:r w:rsidR="009D48DA" w:rsidRPr="009D48DA">
        <w:rPr>
          <w:rFonts w:ascii="Gill Sans MT" w:hAnsi="Gill Sans MT"/>
          <w:sz w:val="24"/>
          <w:szCs w:val="24"/>
          <w:lang w:val="en-US"/>
        </w:rPr>
        <w:t>in the development</w:t>
      </w:r>
      <w:r w:rsidR="009D48DA">
        <w:rPr>
          <w:rFonts w:ascii="Gill Sans MT" w:hAnsi="Gill Sans MT"/>
          <w:sz w:val="24"/>
          <w:szCs w:val="24"/>
          <w:lang w:val="en-US"/>
        </w:rPr>
        <w:t xml:space="preserve"> of integral childcare</w:t>
      </w:r>
    </w:p>
    <w:p w14:paraId="1E601BC9" w14:textId="1E34502E" w:rsidR="009D48DA" w:rsidRPr="009D48DA" w:rsidRDefault="009D48DA" w:rsidP="00925886">
      <w:pPr>
        <w:pStyle w:val="Sinespaciado"/>
        <w:jc w:val="both"/>
        <w:rPr>
          <w:rFonts w:ascii="Gill Sans MT" w:hAnsi="Gill Sans MT"/>
          <w:sz w:val="24"/>
          <w:szCs w:val="24"/>
          <w:lang w:val="en-US"/>
        </w:rPr>
      </w:pPr>
      <w:r w:rsidRPr="009D48DA">
        <w:rPr>
          <w:rFonts w:ascii="Gill Sans MT" w:hAnsi="Gill Sans MT"/>
          <w:sz w:val="24"/>
          <w:szCs w:val="24"/>
          <w:lang w:val="en-US"/>
        </w:rPr>
        <w:t xml:space="preserve">In the community (AIN-C) and early stimulation. </w:t>
      </w:r>
      <w:r>
        <w:rPr>
          <w:rFonts w:ascii="Gill Sans MT" w:hAnsi="Gill Sans MT"/>
          <w:sz w:val="24"/>
          <w:szCs w:val="24"/>
          <w:lang w:val="en-US"/>
        </w:rPr>
        <w:t>The nutritional status w</w:t>
      </w:r>
      <w:r w:rsidR="00CA75B3">
        <w:rPr>
          <w:rFonts w:ascii="Gill Sans MT" w:hAnsi="Gill Sans MT"/>
          <w:sz w:val="24"/>
          <w:szCs w:val="24"/>
          <w:lang w:val="en-US"/>
        </w:rPr>
        <w:t>as</w:t>
      </w:r>
      <w:r>
        <w:rPr>
          <w:rFonts w:ascii="Gill Sans MT" w:hAnsi="Gill Sans MT"/>
          <w:sz w:val="24"/>
          <w:szCs w:val="24"/>
          <w:lang w:val="en-US"/>
        </w:rPr>
        <w:t xml:space="preserve"> monitored in 13 girls and 18 boys 31 in total, all of them presenting an adequate growth. The mothers received educational talk about the water treatment hand washing and food preparation care. </w:t>
      </w:r>
    </w:p>
    <w:p w14:paraId="3B0CB91E" w14:textId="77777777" w:rsidR="009D48DA" w:rsidRPr="009D48DA" w:rsidRDefault="009D48DA" w:rsidP="00925886">
      <w:pPr>
        <w:pStyle w:val="Sinespaciado"/>
        <w:jc w:val="both"/>
        <w:rPr>
          <w:rFonts w:ascii="Gill Sans MT" w:hAnsi="Gill Sans MT"/>
          <w:sz w:val="24"/>
          <w:szCs w:val="24"/>
          <w:lang w:val="en-US"/>
        </w:rPr>
      </w:pPr>
    </w:p>
    <w:p w14:paraId="2B7FBA83" w14:textId="308F01D8" w:rsidR="003A47E6" w:rsidRDefault="009D48DA" w:rsidP="00925886">
      <w:pPr>
        <w:pStyle w:val="Sinespaciado"/>
        <w:jc w:val="both"/>
        <w:rPr>
          <w:rFonts w:ascii="Gill Sans MT" w:hAnsi="Gill Sans MT"/>
          <w:sz w:val="24"/>
          <w:szCs w:val="24"/>
        </w:rPr>
      </w:pPr>
      <w:r w:rsidRPr="009D48DA">
        <w:rPr>
          <w:rFonts w:ascii="Gill Sans MT" w:hAnsi="Gill Sans MT"/>
          <w:sz w:val="24"/>
          <w:szCs w:val="24"/>
          <w:lang w:val="en-US"/>
        </w:rPr>
        <w:lastRenderedPageBreak/>
        <w:t xml:space="preserve">It was agreed to perform </w:t>
      </w:r>
      <w:r>
        <w:rPr>
          <w:rFonts w:ascii="Gill Sans MT" w:hAnsi="Gill Sans MT"/>
          <w:sz w:val="24"/>
          <w:szCs w:val="24"/>
          <w:lang w:val="en-US"/>
        </w:rPr>
        <w:t xml:space="preserve">the meetings at noon, it is difficult for them to attend meetings at morning since they have chores and care of school-age-children. </w:t>
      </w:r>
      <w:proofErr w:type="spellStart"/>
      <w:r w:rsidR="000E5772" w:rsidRPr="000E5772">
        <w:rPr>
          <w:rFonts w:ascii="Gill Sans MT" w:hAnsi="Gill Sans MT"/>
          <w:sz w:val="24"/>
          <w:szCs w:val="24"/>
        </w:rPr>
        <w:t>C</w:t>
      </w:r>
      <w:r w:rsidRPr="000E5772">
        <w:rPr>
          <w:rFonts w:ascii="Gill Sans MT" w:hAnsi="Gill Sans MT"/>
          <w:sz w:val="24"/>
          <w:szCs w:val="24"/>
        </w:rPr>
        <w:t>om</w:t>
      </w:r>
      <w:r w:rsidR="000E5772">
        <w:rPr>
          <w:rFonts w:ascii="Gill Sans MT" w:hAnsi="Gill Sans MT"/>
          <w:sz w:val="24"/>
          <w:szCs w:val="24"/>
        </w:rPr>
        <w:t>munities</w:t>
      </w:r>
      <w:proofErr w:type="spellEnd"/>
      <w:r w:rsidRPr="000E5772">
        <w:rPr>
          <w:rFonts w:ascii="Gill Sans MT" w:hAnsi="Gill Sans MT"/>
          <w:sz w:val="24"/>
          <w:szCs w:val="24"/>
        </w:rPr>
        <w:t>:</w:t>
      </w:r>
      <w:r w:rsidR="000E5772">
        <w:rPr>
          <w:rFonts w:ascii="Gill Sans MT" w:hAnsi="Gill Sans MT"/>
          <w:sz w:val="24"/>
          <w:szCs w:val="24"/>
        </w:rPr>
        <w:t xml:space="preserve"> </w:t>
      </w:r>
      <w:r w:rsidR="00673E32" w:rsidRPr="000E5772">
        <w:rPr>
          <w:rFonts w:ascii="Gill Sans MT" w:hAnsi="Gill Sans MT"/>
          <w:sz w:val="24"/>
          <w:szCs w:val="24"/>
        </w:rPr>
        <w:t xml:space="preserve">El Trapiche, El </w:t>
      </w:r>
      <w:proofErr w:type="spellStart"/>
      <w:r w:rsidR="00673E32" w:rsidRPr="000E5772">
        <w:rPr>
          <w:rFonts w:ascii="Gill Sans MT" w:hAnsi="Gill Sans MT"/>
          <w:sz w:val="24"/>
          <w:szCs w:val="24"/>
        </w:rPr>
        <w:t>Sobrón</w:t>
      </w:r>
      <w:proofErr w:type="spellEnd"/>
      <w:r w:rsidR="00673E32" w:rsidRPr="000E5772">
        <w:rPr>
          <w:rFonts w:ascii="Gill Sans MT" w:hAnsi="Gill Sans MT"/>
          <w:sz w:val="24"/>
          <w:szCs w:val="24"/>
        </w:rPr>
        <w:t xml:space="preserve"> </w:t>
      </w:r>
      <w:r w:rsidRPr="000E5772">
        <w:rPr>
          <w:rFonts w:ascii="Gill Sans MT" w:hAnsi="Gill Sans MT"/>
          <w:sz w:val="24"/>
          <w:szCs w:val="24"/>
        </w:rPr>
        <w:t>and</w:t>
      </w:r>
      <w:r w:rsidR="00673E32" w:rsidRPr="000E5772">
        <w:rPr>
          <w:rFonts w:ascii="Gill Sans MT" w:hAnsi="Gill Sans MT"/>
          <w:sz w:val="24"/>
          <w:szCs w:val="24"/>
        </w:rPr>
        <w:t xml:space="preserve"> Casas Nuevas, El Trapiche, Casas Nuevas </w:t>
      </w:r>
      <w:r w:rsidR="00C30078" w:rsidRPr="000E5772">
        <w:rPr>
          <w:rFonts w:ascii="Gill Sans MT" w:hAnsi="Gill Sans MT"/>
          <w:sz w:val="24"/>
          <w:szCs w:val="24"/>
        </w:rPr>
        <w:t>Pro</w:t>
      </w:r>
      <w:r w:rsidRPr="000E5772">
        <w:rPr>
          <w:rFonts w:ascii="Gill Sans MT" w:hAnsi="Gill Sans MT"/>
          <w:sz w:val="24"/>
          <w:szCs w:val="24"/>
        </w:rPr>
        <w:t xml:space="preserve">ject </w:t>
      </w:r>
      <w:r w:rsidR="00C30078" w:rsidRPr="000E5772">
        <w:rPr>
          <w:rFonts w:ascii="Gill Sans MT" w:hAnsi="Gill Sans MT"/>
          <w:sz w:val="24"/>
          <w:szCs w:val="24"/>
        </w:rPr>
        <w:t xml:space="preserve">“Sembrando Esperanzas” </w:t>
      </w:r>
      <w:proofErr w:type="spellStart"/>
      <w:r w:rsidR="00C30078" w:rsidRPr="000E5772">
        <w:rPr>
          <w:rFonts w:ascii="Gill Sans MT" w:hAnsi="Gill Sans MT"/>
          <w:sz w:val="24"/>
          <w:szCs w:val="24"/>
        </w:rPr>
        <w:t>Langue</w:t>
      </w:r>
      <w:proofErr w:type="spellEnd"/>
      <w:r w:rsidR="00C30078" w:rsidRPr="000E5772">
        <w:rPr>
          <w:rFonts w:ascii="Gill Sans MT" w:hAnsi="Gill Sans MT"/>
          <w:sz w:val="24"/>
          <w:szCs w:val="24"/>
        </w:rPr>
        <w:t>, Valle</w:t>
      </w:r>
      <w:r w:rsidRPr="000E5772">
        <w:rPr>
          <w:rFonts w:ascii="Gill Sans MT" w:hAnsi="Gill Sans MT"/>
          <w:sz w:val="24"/>
          <w:szCs w:val="24"/>
        </w:rPr>
        <w:t>.</w:t>
      </w:r>
    </w:p>
    <w:p w14:paraId="794676E2" w14:textId="1F4BBDE1" w:rsidR="000E5772" w:rsidRDefault="000E5772" w:rsidP="00925886">
      <w:pPr>
        <w:pStyle w:val="Sinespaciado"/>
        <w:jc w:val="both"/>
        <w:rPr>
          <w:rFonts w:ascii="Gill Sans MT" w:hAnsi="Gill Sans MT"/>
          <w:sz w:val="24"/>
          <w:szCs w:val="24"/>
        </w:rPr>
      </w:pPr>
    </w:p>
    <w:p w14:paraId="37C02B4B" w14:textId="5B79637A" w:rsidR="000E5772" w:rsidRPr="000E5772" w:rsidRDefault="000E5772" w:rsidP="00925886">
      <w:pPr>
        <w:pStyle w:val="Sinespaciado"/>
        <w:jc w:val="both"/>
        <w:rPr>
          <w:rFonts w:ascii="Gill Sans MT" w:hAnsi="Gill Sans MT"/>
          <w:sz w:val="24"/>
          <w:szCs w:val="24"/>
          <w:lang w:val="en-US"/>
        </w:rPr>
      </w:pPr>
      <w:r w:rsidRPr="000E5772">
        <w:rPr>
          <w:rFonts w:ascii="Gill Sans MT" w:hAnsi="Gill Sans MT"/>
          <w:sz w:val="24"/>
          <w:szCs w:val="24"/>
          <w:lang w:val="en-US"/>
        </w:rPr>
        <w:t>In the Trapiche community</w:t>
      </w:r>
      <w:r w:rsidR="00375119">
        <w:rPr>
          <w:rFonts w:ascii="Gill Sans MT" w:hAnsi="Gill Sans MT"/>
          <w:sz w:val="24"/>
          <w:szCs w:val="24"/>
          <w:lang w:val="en-US"/>
        </w:rPr>
        <w:t xml:space="preserve">, </w:t>
      </w:r>
      <w:r w:rsidRPr="000E5772">
        <w:rPr>
          <w:rFonts w:ascii="Gill Sans MT" w:hAnsi="Gill Sans MT"/>
          <w:sz w:val="24"/>
          <w:szCs w:val="24"/>
          <w:lang w:val="en-US"/>
        </w:rPr>
        <w:t>e</w:t>
      </w:r>
      <w:r>
        <w:rPr>
          <w:rFonts w:ascii="Gill Sans MT" w:hAnsi="Gill Sans MT"/>
          <w:sz w:val="24"/>
          <w:szCs w:val="24"/>
          <w:lang w:val="en-US"/>
        </w:rPr>
        <w:t>arly stimulation exercises were developed in the cognitive areas. (Puzzles, cubes, intelligence bits) Intelligence bits are pictures with drawing or stories. Socio-</w:t>
      </w:r>
      <w:r w:rsidR="00DB462E">
        <w:rPr>
          <w:rFonts w:ascii="Gill Sans MT" w:hAnsi="Gill Sans MT"/>
          <w:sz w:val="24"/>
          <w:szCs w:val="24"/>
          <w:lang w:val="en-US"/>
        </w:rPr>
        <w:t>affective</w:t>
      </w:r>
      <w:r>
        <w:rPr>
          <w:rFonts w:ascii="Gill Sans MT" w:hAnsi="Gill Sans MT"/>
          <w:sz w:val="24"/>
          <w:szCs w:val="24"/>
          <w:lang w:val="en-US"/>
        </w:rPr>
        <w:t xml:space="preserve"> area (songs, games) and Motor areas (Ladder, walk) involving mothers of five (5) girls and (4)</w:t>
      </w:r>
      <w:r w:rsidR="00DB462E">
        <w:rPr>
          <w:rFonts w:ascii="Gill Sans MT" w:hAnsi="Gill Sans MT"/>
          <w:sz w:val="24"/>
          <w:szCs w:val="24"/>
          <w:lang w:val="en-US"/>
        </w:rPr>
        <w:t xml:space="preserve"> </w:t>
      </w:r>
      <w:r>
        <w:rPr>
          <w:rFonts w:ascii="Gill Sans MT" w:hAnsi="Gill Sans MT"/>
          <w:sz w:val="24"/>
          <w:szCs w:val="24"/>
          <w:lang w:val="en-US"/>
        </w:rPr>
        <w:t xml:space="preserve">four boys. In the </w:t>
      </w:r>
      <w:proofErr w:type="spellStart"/>
      <w:r>
        <w:rPr>
          <w:rFonts w:ascii="Gill Sans MT" w:hAnsi="Gill Sans MT"/>
          <w:sz w:val="24"/>
          <w:szCs w:val="24"/>
          <w:lang w:val="en-US"/>
        </w:rPr>
        <w:t>Sobron</w:t>
      </w:r>
      <w:proofErr w:type="spellEnd"/>
      <w:r>
        <w:rPr>
          <w:rFonts w:ascii="Gill Sans MT" w:hAnsi="Gill Sans MT"/>
          <w:sz w:val="24"/>
          <w:szCs w:val="24"/>
          <w:lang w:val="en-US"/>
        </w:rPr>
        <w:t xml:space="preserve"> Community they continue with the exercise of the socio affective area through games, hygiene habits and teaching them the correct way of washing hands. Meanwhile, in the Casas </w:t>
      </w:r>
      <w:proofErr w:type="spellStart"/>
      <w:r>
        <w:rPr>
          <w:rFonts w:ascii="Gill Sans MT" w:hAnsi="Gill Sans MT"/>
          <w:sz w:val="24"/>
          <w:szCs w:val="24"/>
          <w:lang w:val="en-US"/>
        </w:rPr>
        <w:t>Nuevas</w:t>
      </w:r>
      <w:proofErr w:type="spellEnd"/>
      <w:r>
        <w:rPr>
          <w:rFonts w:ascii="Gill Sans MT" w:hAnsi="Gill Sans MT"/>
          <w:sz w:val="24"/>
          <w:szCs w:val="24"/>
          <w:lang w:val="en-US"/>
        </w:rPr>
        <w:t xml:space="preserve"> Community, they strengthened cognitive and language abilities through games and activities in teaching colors, numbers 0 to 5, intelligence bits and images. </w:t>
      </w:r>
    </w:p>
    <w:p w14:paraId="55937133" w14:textId="68660B62" w:rsidR="00817C9E" w:rsidRPr="00A34FB4" w:rsidRDefault="00817C9E" w:rsidP="00925886">
      <w:pPr>
        <w:pStyle w:val="Sinespaciado"/>
        <w:jc w:val="both"/>
        <w:rPr>
          <w:rFonts w:ascii="Gill Sans MT" w:hAnsi="Gill Sans MT"/>
          <w:sz w:val="24"/>
          <w:szCs w:val="24"/>
          <w:lang w:val="en-US"/>
        </w:rPr>
      </w:pPr>
    </w:p>
    <w:p w14:paraId="2DCFAD28" w14:textId="6E6305D1" w:rsidR="00CA75B3" w:rsidRPr="00CA75B3" w:rsidRDefault="00CA75B3" w:rsidP="00925886">
      <w:pPr>
        <w:pStyle w:val="Sinespaciado"/>
        <w:jc w:val="both"/>
        <w:rPr>
          <w:rFonts w:ascii="Gill Sans MT" w:hAnsi="Gill Sans MT"/>
          <w:sz w:val="24"/>
          <w:szCs w:val="24"/>
          <w:lang w:val="en-US"/>
        </w:rPr>
      </w:pPr>
      <w:r w:rsidRPr="00CA75B3">
        <w:rPr>
          <w:rFonts w:ascii="Gill Sans MT" w:hAnsi="Gill Sans MT"/>
          <w:sz w:val="24"/>
          <w:szCs w:val="24"/>
          <w:lang w:val="en-US"/>
        </w:rPr>
        <w:t>Volunteers are not currently p</w:t>
      </w:r>
      <w:r>
        <w:rPr>
          <w:rFonts w:ascii="Gill Sans MT" w:hAnsi="Gill Sans MT"/>
          <w:sz w:val="24"/>
          <w:szCs w:val="24"/>
          <w:lang w:val="en-US"/>
        </w:rPr>
        <w:t>resenting early stimulation sessions in order to avoid contact with children due to COVID-19, But they keep in touch with families to be informed to hygienic care and the importance of exercising with their children to keep them in physical and intellectual activity.</w:t>
      </w:r>
    </w:p>
    <w:p w14:paraId="616A240F" w14:textId="77777777" w:rsidR="00CA75B3" w:rsidRPr="00CA75B3" w:rsidRDefault="00CA75B3" w:rsidP="00925886">
      <w:pPr>
        <w:pStyle w:val="Sinespaciado"/>
        <w:jc w:val="both"/>
        <w:rPr>
          <w:rFonts w:ascii="Gill Sans MT" w:hAnsi="Gill Sans MT"/>
          <w:sz w:val="24"/>
          <w:szCs w:val="24"/>
          <w:lang w:val="en-US"/>
        </w:rPr>
      </w:pPr>
    </w:p>
    <w:p w14:paraId="649E45BF" w14:textId="62CFBCED" w:rsidR="00CA75B3" w:rsidRDefault="00CA75B3" w:rsidP="00925886">
      <w:pPr>
        <w:pStyle w:val="Sinespaciado"/>
        <w:jc w:val="both"/>
        <w:rPr>
          <w:rFonts w:ascii="Gill Sans MT" w:hAnsi="Gill Sans MT"/>
          <w:sz w:val="24"/>
          <w:szCs w:val="24"/>
          <w:lang w:val="en-US"/>
        </w:rPr>
      </w:pPr>
      <w:r>
        <w:rPr>
          <w:rFonts w:ascii="Gill Sans MT" w:hAnsi="Gill Sans MT"/>
          <w:sz w:val="24"/>
          <w:szCs w:val="24"/>
          <w:lang w:val="en-US"/>
        </w:rPr>
        <w:t xml:space="preserve">It has been achieved that children develop skill and abilities, the ones who have been in the program have better abilities than the children that have been involved. Teacher noticed the difference between them, these kids are more intelligent and active than the children that </w:t>
      </w:r>
      <w:r w:rsidR="00E85C13">
        <w:rPr>
          <w:rFonts w:ascii="Gill Sans MT" w:hAnsi="Gill Sans MT"/>
          <w:sz w:val="24"/>
          <w:szCs w:val="24"/>
          <w:lang w:val="en-US"/>
        </w:rPr>
        <w:t>have never</w:t>
      </w:r>
      <w:r>
        <w:rPr>
          <w:rFonts w:ascii="Gill Sans MT" w:hAnsi="Gill Sans MT"/>
          <w:sz w:val="24"/>
          <w:szCs w:val="24"/>
          <w:lang w:val="en-US"/>
        </w:rPr>
        <w:t xml:space="preserve"> participate in the program. </w:t>
      </w:r>
    </w:p>
    <w:p w14:paraId="568FBBB2" w14:textId="63206F35" w:rsidR="00E85C13" w:rsidRDefault="00E85C13" w:rsidP="00925886">
      <w:pPr>
        <w:pStyle w:val="Sinespaciado"/>
        <w:jc w:val="both"/>
        <w:rPr>
          <w:rFonts w:ascii="Gill Sans MT" w:hAnsi="Gill Sans MT"/>
          <w:sz w:val="24"/>
          <w:szCs w:val="24"/>
          <w:lang w:val="en-US"/>
        </w:rPr>
      </w:pPr>
    </w:p>
    <w:p w14:paraId="6E573265" w14:textId="42DE47B9" w:rsidR="00E85C13" w:rsidRPr="00CA75B3" w:rsidRDefault="00E85C13" w:rsidP="00925886">
      <w:pPr>
        <w:pStyle w:val="Sinespaciado"/>
        <w:jc w:val="both"/>
        <w:rPr>
          <w:rFonts w:ascii="Gill Sans MT" w:hAnsi="Gill Sans MT"/>
          <w:sz w:val="24"/>
          <w:szCs w:val="24"/>
          <w:lang w:val="en-US"/>
        </w:rPr>
      </w:pPr>
      <w:r>
        <w:rPr>
          <w:rFonts w:ascii="Gill Sans MT" w:hAnsi="Gill Sans MT"/>
          <w:sz w:val="24"/>
          <w:szCs w:val="24"/>
          <w:lang w:val="en-US"/>
        </w:rPr>
        <w:t>Mothers guide give follow up to the ET, in the same session of AIN C. Th</w:t>
      </w:r>
      <w:r w:rsidR="00DB462E">
        <w:rPr>
          <w:rFonts w:ascii="Gill Sans MT" w:hAnsi="Gill Sans MT"/>
          <w:sz w:val="24"/>
          <w:szCs w:val="24"/>
          <w:lang w:val="en-US"/>
        </w:rPr>
        <w:t>ese</w:t>
      </w:r>
      <w:r>
        <w:rPr>
          <w:rFonts w:ascii="Gill Sans MT" w:hAnsi="Gill Sans MT"/>
          <w:sz w:val="24"/>
          <w:szCs w:val="24"/>
          <w:lang w:val="en-US"/>
        </w:rPr>
        <w:t xml:space="preserve"> mothers develop exercises with boy and girls under the age of five (5) in these meetings have participated 34 mothers who also are involve in the children exercises. Mothers talk about not only the learning that has been very useful for their personal growth, but </w:t>
      </w:r>
      <w:r w:rsidR="00DB462E">
        <w:rPr>
          <w:rFonts w:ascii="Gill Sans MT" w:hAnsi="Gill Sans MT"/>
          <w:sz w:val="24"/>
          <w:szCs w:val="24"/>
          <w:lang w:val="en-US"/>
        </w:rPr>
        <w:t>also,</w:t>
      </w:r>
      <w:r>
        <w:rPr>
          <w:rFonts w:ascii="Gill Sans MT" w:hAnsi="Gill Sans MT"/>
          <w:sz w:val="24"/>
          <w:szCs w:val="24"/>
          <w:lang w:val="en-US"/>
        </w:rPr>
        <w:t xml:space="preserve"> they can help special children of their communities. </w:t>
      </w:r>
    </w:p>
    <w:p w14:paraId="025E0EBD" w14:textId="77777777" w:rsidR="00925886" w:rsidRPr="00A34FB4" w:rsidRDefault="00925886" w:rsidP="00925886">
      <w:pPr>
        <w:pStyle w:val="Sinespaciado"/>
        <w:jc w:val="both"/>
        <w:rPr>
          <w:rFonts w:ascii="Gill Sans MT" w:eastAsiaTheme="minorHAnsi" w:hAnsi="Gill Sans MT"/>
          <w:b/>
          <w:sz w:val="24"/>
          <w:szCs w:val="24"/>
          <w:u w:val="single"/>
          <w:lang w:val="en-US" w:eastAsia="en-US"/>
        </w:rPr>
      </w:pPr>
    </w:p>
    <w:p w14:paraId="2CBA36F3" w14:textId="7D098AB6" w:rsidR="007B7E3A" w:rsidRPr="00A34FB4" w:rsidRDefault="00E85C13" w:rsidP="00925886">
      <w:pPr>
        <w:pStyle w:val="Sinespaciado"/>
        <w:jc w:val="both"/>
        <w:rPr>
          <w:rFonts w:ascii="Gill Sans MT" w:eastAsia="Times New Roman" w:hAnsi="Gill Sans MT"/>
          <w:b/>
          <w:sz w:val="24"/>
          <w:szCs w:val="24"/>
          <w:lang w:val="en-US"/>
        </w:rPr>
      </w:pPr>
      <w:r w:rsidRPr="00A34FB4">
        <w:rPr>
          <w:rFonts w:ascii="Gill Sans MT" w:eastAsia="Times New Roman" w:hAnsi="Gill Sans MT"/>
          <w:b/>
          <w:sz w:val="24"/>
          <w:szCs w:val="24"/>
          <w:lang w:val="en-US"/>
        </w:rPr>
        <w:t xml:space="preserve">Training Program: </w:t>
      </w:r>
    </w:p>
    <w:p w14:paraId="721B652B" w14:textId="200528F8" w:rsidR="00E85C13" w:rsidRPr="00A34FB4" w:rsidRDefault="00E85C13" w:rsidP="00925886">
      <w:pPr>
        <w:pStyle w:val="Sinespaciado"/>
        <w:jc w:val="both"/>
        <w:rPr>
          <w:rFonts w:ascii="Gill Sans MT" w:eastAsia="Times New Roman" w:hAnsi="Gill Sans MT"/>
          <w:b/>
          <w:sz w:val="24"/>
          <w:szCs w:val="24"/>
          <w:lang w:val="en-US"/>
        </w:rPr>
      </w:pPr>
    </w:p>
    <w:p w14:paraId="0EBEEC94" w14:textId="46AC75C6" w:rsidR="0028273A" w:rsidRPr="0028273A" w:rsidRDefault="00E85C13" w:rsidP="00925886">
      <w:pPr>
        <w:pStyle w:val="Sinespaciado"/>
        <w:jc w:val="both"/>
        <w:rPr>
          <w:rFonts w:ascii="Gill Sans MT" w:hAnsi="Gill Sans MT"/>
          <w:sz w:val="24"/>
          <w:szCs w:val="24"/>
          <w:lang w:val="en-US"/>
        </w:rPr>
      </w:pPr>
      <w:r w:rsidRPr="00E85C13">
        <w:rPr>
          <w:rFonts w:ascii="Gill Sans MT" w:eastAsia="Times New Roman" w:hAnsi="Gill Sans MT"/>
          <w:b/>
          <w:sz w:val="24"/>
          <w:szCs w:val="24"/>
          <w:lang w:val="en-US"/>
        </w:rPr>
        <w:t xml:space="preserve">(4) </w:t>
      </w:r>
      <w:r w:rsidRPr="00E85C13">
        <w:rPr>
          <w:rFonts w:ascii="Gill Sans MT" w:hAnsi="Gill Sans MT"/>
          <w:sz w:val="24"/>
          <w:szCs w:val="24"/>
          <w:lang w:val="en-US"/>
        </w:rPr>
        <w:t>Four training events were d</w:t>
      </w:r>
      <w:r>
        <w:rPr>
          <w:rFonts w:ascii="Gill Sans MT" w:hAnsi="Gill Sans MT"/>
          <w:sz w:val="24"/>
          <w:szCs w:val="24"/>
          <w:lang w:val="en-US"/>
        </w:rPr>
        <w:t xml:space="preserve">eveloped for mothers about acute respiratory infection, </w:t>
      </w:r>
      <w:r w:rsidR="00DB462E">
        <w:rPr>
          <w:rFonts w:ascii="Gill Sans MT" w:hAnsi="Gill Sans MT"/>
          <w:sz w:val="24"/>
          <w:szCs w:val="24"/>
          <w:lang w:val="en-US"/>
        </w:rPr>
        <w:t>especially</w:t>
      </w:r>
      <w:r>
        <w:rPr>
          <w:rFonts w:ascii="Gill Sans MT" w:hAnsi="Gill Sans MT"/>
          <w:sz w:val="24"/>
          <w:szCs w:val="24"/>
          <w:lang w:val="en-US"/>
        </w:rPr>
        <w:t xml:space="preserve"> in Pneumonia, Bronchitis and coronavirus, the participant learn about </w:t>
      </w:r>
      <w:proofErr w:type="gramStart"/>
      <w:r>
        <w:rPr>
          <w:rFonts w:ascii="Gill Sans MT" w:hAnsi="Gill Sans MT"/>
          <w:sz w:val="24"/>
          <w:szCs w:val="24"/>
          <w:lang w:val="en-US"/>
        </w:rPr>
        <w:t>signs ,</w:t>
      </w:r>
      <w:proofErr w:type="gramEnd"/>
      <w:r>
        <w:rPr>
          <w:rFonts w:ascii="Gill Sans MT" w:hAnsi="Gill Sans MT"/>
          <w:sz w:val="24"/>
          <w:szCs w:val="24"/>
          <w:lang w:val="en-US"/>
        </w:rPr>
        <w:t xml:space="preserve"> symptoms, form of transmission,  preventions and case registration data. </w:t>
      </w:r>
      <w:r w:rsidR="0028273A">
        <w:rPr>
          <w:rFonts w:ascii="Gill Sans MT" w:hAnsi="Gill Sans MT"/>
          <w:sz w:val="24"/>
          <w:szCs w:val="24"/>
          <w:lang w:val="en-US"/>
        </w:rPr>
        <w:t xml:space="preserve">The participants show interest in learning by being participatory, making questions, learning prevention forms </w:t>
      </w:r>
      <w:proofErr w:type="gramStart"/>
      <w:r w:rsidR="0028273A">
        <w:rPr>
          <w:rFonts w:ascii="Gill Sans MT" w:hAnsi="Gill Sans MT"/>
          <w:sz w:val="24"/>
          <w:szCs w:val="24"/>
          <w:lang w:val="en-US"/>
        </w:rPr>
        <w:t>in order to</w:t>
      </w:r>
      <w:proofErr w:type="gramEnd"/>
      <w:r w:rsidR="0028273A">
        <w:rPr>
          <w:rFonts w:ascii="Gill Sans MT" w:hAnsi="Gill Sans MT"/>
          <w:sz w:val="24"/>
          <w:szCs w:val="24"/>
          <w:lang w:val="en-US"/>
        </w:rPr>
        <w:t xml:space="preserve"> avoid contagion. </w:t>
      </w:r>
      <w:r w:rsidR="0028273A" w:rsidRPr="0028273A">
        <w:rPr>
          <w:rFonts w:ascii="Gill Sans MT" w:hAnsi="Gill Sans MT"/>
          <w:sz w:val="24"/>
          <w:szCs w:val="24"/>
          <w:lang w:val="en-US"/>
        </w:rPr>
        <w:t xml:space="preserve">4 men and 55 women participated in the communities of </w:t>
      </w:r>
      <w:proofErr w:type="spellStart"/>
      <w:r w:rsidR="003E4FA4" w:rsidRPr="0028273A">
        <w:rPr>
          <w:rFonts w:ascii="Gill Sans MT" w:hAnsi="Gill Sans MT"/>
          <w:sz w:val="24"/>
          <w:szCs w:val="24"/>
          <w:lang w:val="en-US"/>
        </w:rPr>
        <w:t>Guanacastillo</w:t>
      </w:r>
      <w:proofErr w:type="spellEnd"/>
      <w:r w:rsidR="003E4FA4" w:rsidRPr="0028273A">
        <w:rPr>
          <w:rFonts w:ascii="Gill Sans MT" w:hAnsi="Gill Sans MT"/>
          <w:sz w:val="24"/>
          <w:szCs w:val="24"/>
          <w:lang w:val="en-US"/>
        </w:rPr>
        <w:t xml:space="preserve"> </w:t>
      </w:r>
      <w:r w:rsidR="0028273A" w:rsidRPr="0028273A">
        <w:rPr>
          <w:rFonts w:ascii="Gill Sans MT" w:hAnsi="Gill Sans MT"/>
          <w:sz w:val="24"/>
          <w:szCs w:val="24"/>
          <w:lang w:val="en-US"/>
        </w:rPr>
        <w:t>and</w:t>
      </w:r>
      <w:r w:rsidR="003E4FA4" w:rsidRPr="0028273A">
        <w:rPr>
          <w:rFonts w:ascii="Gill Sans MT" w:hAnsi="Gill Sans MT"/>
          <w:sz w:val="24"/>
          <w:szCs w:val="24"/>
          <w:lang w:val="en-US"/>
        </w:rPr>
        <w:t xml:space="preserve"> </w:t>
      </w:r>
      <w:proofErr w:type="spellStart"/>
      <w:r w:rsidR="003E4FA4" w:rsidRPr="0028273A">
        <w:rPr>
          <w:rFonts w:ascii="Gill Sans MT" w:hAnsi="Gill Sans MT"/>
          <w:sz w:val="24"/>
          <w:szCs w:val="24"/>
          <w:lang w:val="en-US"/>
        </w:rPr>
        <w:t>Torrecillas</w:t>
      </w:r>
      <w:proofErr w:type="spellEnd"/>
      <w:r w:rsidR="00496445" w:rsidRPr="0028273A">
        <w:rPr>
          <w:rFonts w:ascii="Gill Sans MT" w:hAnsi="Gill Sans MT"/>
          <w:sz w:val="24"/>
          <w:szCs w:val="24"/>
          <w:lang w:val="en-US"/>
        </w:rPr>
        <w:t xml:space="preserve"> (</w:t>
      </w:r>
      <w:r w:rsidR="003E4FA4" w:rsidRPr="0028273A">
        <w:rPr>
          <w:rFonts w:ascii="Gill Sans MT" w:hAnsi="Gill Sans MT"/>
          <w:sz w:val="24"/>
          <w:szCs w:val="24"/>
          <w:lang w:val="en-US"/>
        </w:rPr>
        <w:t xml:space="preserve">Las </w:t>
      </w:r>
      <w:proofErr w:type="spellStart"/>
      <w:r w:rsidR="00925886" w:rsidRPr="0028273A">
        <w:rPr>
          <w:rFonts w:ascii="Gill Sans MT" w:hAnsi="Gill Sans MT"/>
          <w:sz w:val="24"/>
          <w:szCs w:val="24"/>
          <w:lang w:val="en-US"/>
        </w:rPr>
        <w:t>Guarumas</w:t>
      </w:r>
      <w:proofErr w:type="spellEnd"/>
      <w:r w:rsidR="0028273A" w:rsidRPr="0028273A">
        <w:rPr>
          <w:rFonts w:ascii="Gill Sans MT" w:hAnsi="Gill Sans MT"/>
          <w:sz w:val="24"/>
          <w:szCs w:val="24"/>
          <w:lang w:val="en-US"/>
        </w:rPr>
        <w:t xml:space="preserve"> Program</w:t>
      </w:r>
      <w:r w:rsidR="00925886" w:rsidRPr="0028273A">
        <w:rPr>
          <w:rFonts w:ascii="Gill Sans MT" w:hAnsi="Gill Sans MT"/>
          <w:sz w:val="24"/>
          <w:szCs w:val="24"/>
          <w:lang w:val="en-US"/>
        </w:rPr>
        <w:t xml:space="preserve">) </w:t>
      </w:r>
      <w:r w:rsidR="0028273A" w:rsidRPr="0028273A">
        <w:rPr>
          <w:rFonts w:ascii="Gill Sans MT" w:hAnsi="Gill Sans MT"/>
          <w:sz w:val="24"/>
          <w:szCs w:val="24"/>
          <w:lang w:val="en-US"/>
        </w:rPr>
        <w:t xml:space="preserve">and </w:t>
      </w:r>
      <w:r w:rsidR="00496445" w:rsidRPr="0028273A">
        <w:rPr>
          <w:rFonts w:ascii="Gill Sans MT" w:hAnsi="Gill Sans MT"/>
          <w:sz w:val="24"/>
          <w:szCs w:val="24"/>
          <w:lang w:val="en-US"/>
        </w:rPr>
        <w:t xml:space="preserve">El </w:t>
      </w:r>
      <w:proofErr w:type="spellStart"/>
      <w:r w:rsidR="00496445" w:rsidRPr="0028273A">
        <w:rPr>
          <w:rFonts w:ascii="Gill Sans MT" w:hAnsi="Gill Sans MT"/>
          <w:sz w:val="24"/>
          <w:szCs w:val="24"/>
          <w:lang w:val="en-US"/>
        </w:rPr>
        <w:t>Sobrón</w:t>
      </w:r>
      <w:proofErr w:type="spellEnd"/>
      <w:r w:rsidR="0028273A" w:rsidRPr="0028273A">
        <w:rPr>
          <w:rFonts w:ascii="Gill Sans MT" w:hAnsi="Gill Sans MT"/>
          <w:sz w:val="24"/>
          <w:szCs w:val="24"/>
          <w:lang w:val="en-US"/>
        </w:rPr>
        <w:t xml:space="preserve"> </w:t>
      </w:r>
      <w:r w:rsidR="0028273A">
        <w:rPr>
          <w:rFonts w:ascii="Gill Sans MT" w:hAnsi="Gill Sans MT"/>
          <w:sz w:val="24"/>
          <w:szCs w:val="24"/>
          <w:lang w:val="en-US"/>
        </w:rPr>
        <w:t xml:space="preserve">with other families about construction and the proper use of technology and practices sanitation and healthy home. </w:t>
      </w:r>
    </w:p>
    <w:p w14:paraId="49C1C94D" w14:textId="40435FCE" w:rsidR="002408F7" w:rsidRPr="00A34FB4" w:rsidRDefault="002408F7" w:rsidP="00925886">
      <w:pPr>
        <w:pStyle w:val="Sinespaciado"/>
        <w:jc w:val="both"/>
        <w:rPr>
          <w:rFonts w:ascii="Gill Sans MT" w:hAnsi="Gill Sans MT"/>
          <w:sz w:val="24"/>
          <w:szCs w:val="24"/>
          <w:lang w:val="en-US"/>
        </w:rPr>
      </w:pPr>
    </w:p>
    <w:p w14:paraId="109499B0" w14:textId="00540147" w:rsidR="0028273A" w:rsidRDefault="0028273A" w:rsidP="00925886">
      <w:pPr>
        <w:pStyle w:val="Sinespaciado"/>
        <w:jc w:val="both"/>
        <w:rPr>
          <w:rFonts w:ascii="Gill Sans MT" w:hAnsi="Gill Sans MT"/>
          <w:sz w:val="24"/>
          <w:szCs w:val="24"/>
          <w:lang w:val="en-US"/>
        </w:rPr>
      </w:pPr>
      <w:r>
        <w:rPr>
          <w:rFonts w:ascii="Gill Sans MT" w:hAnsi="Gill Sans MT"/>
          <w:sz w:val="24"/>
          <w:szCs w:val="24"/>
          <w:lang w:val="en-US"/>
        </w:rPr>
        <w:t xml:space="preserve">Developed </w:t>
      </w:r>
      <w:r w:rsidRPr="0028273A">
        <w:rPr>
          <w:rFonts w:ascii="Gill Sans MT" w:hAnsi="Gill Sans MT"/>
          <w:sz w:val="24"/>
          <w:szCs w:val="24"/>
          <w:lang w:val="en-US"/>
        </w:rPr>
        <w:t>(2) two Training</w:t>
      </w:r>
      <w:r>
        <w:rPr>
          <w:rFonts w:ascii="Gill Sans MT" w:hAnsi="Gill Sans MT"/>
          <w:sz w:val="24"/>
          <w:szCs w:val="24"/>
          <w:lang w:val="en-US"/>
        </w:rPr>
        <w:t>s</w:t>
      </w:r>
      <w:r w:rsidRPr="0028273A">
        <w:rPr>
          <w:rFonts w:ascii="Gill Sans MT" w:hAnsi="Gill Sans MT"/>
          <w:sz w:val="24"/>
          <w:szCs w:val="24"/>
          <w:lang w:val="en-US"/>
        </w:rPr>
        <w:t xml:space="preserve"> about a</w:t>
      </w:r>
      <w:r>
        <w:rPr>
          <w:rFonts w:ascii="Gill Sans MT" w:hAnsi="Gill Sans MT"/>
          <w:sz w:val="24"/>
          <w:szCs w:val="24"/>
          <w:lang w:val="en-US"/>
        </w:rPr>
        <w:t xml:space="preserve"> healthy and nutritive food, 13 women, mothers of children under 5 five years old from the communities El </w:t>
      </w:r>
      <w:r w:rsidR="003A5E66" w:rsidRPr="0028273A">
        <w:rPr>
          <w:rFonts w:ascii="Gill Sans MT" w:hAnsi="Gill Sans MT"/>
          <w:sz w:val="24"/>
          <w:szCs w:val="24"/>
          <w:lang w:val="en-US"/>
        </w:rPr>
        <w:t xml:space="preserve">Portillo, </w:t>
      </w:r>
      <w:proofErr w:type="spellStart"/>
      <w:r w:rsidR="00435569" w:rsidRPr="0028273A">
        <w:rPr>
          <w:rFonts w:ascii="Gill Sans MT" w:hAnsi="Gill Sans MT"/>
          <w:sz w:val="24"/>
          <w:szCs w:val="24"/>
          <w:lang w:val="en-US"/>
        </w:rPr>
        <w:t>Matasano</w:t>
      </w:r>
      <w:proofErr w:type="spellEnd"/>
      <w:r w:rsidR="00435569" w:rsidRPr="0028273A">
        <w:rPr>
          <w:rFonts w:ascii="Gill Sans MT" w:hAnsi="Gill Sans MT"/>
          <w:sz w:val="24"/>
          <w:szCs w:val="24"/>
          <w:lang w:val="en-US"/>
        </w:rPr>
        <w:t xml:space="preserve"> </w:t>
      </w:r>
      <w:r>
        <w:rPr>
          <w:rFonts w:ascii="Gill Sans MT" w:hAnsi="Gill Sans MT"/>
          <w:sz w:val="24"/>
          <w:szCs w:val="24"/>
          <w:lang w:val="en-US"/>
        </w:rPr>
        <w:t xml:space="preserve">and </w:t>
      </w:r>
      <w:proofErr w:type="spellStart"/>
      <w:r w:rsidR="00435569" w:rsidRPr="0028273A">
        <w:rPr>
          <w:rFonts w:ascii="Gill Sans MT" w:hAnsi="Gill Sans MT"/>
          <w:sz w:val="24"/>
          <w:szCs w:val="24"/>
          <w:lang w:val="en-US"/>
        </w:rPr>
        <w:t>Torrec</w:t>
      </w:r>
      <w:r w:rsidR="00B623E8" w:rsidRPr="0028273A">
        <w:rPr>
          <w:rFonts w:ascii="Gill Sans MT" w:hAnsi="Gill Sans MT"/>
          <w:sz w:val="24"/>
          <w:szCs w:val="24"/>
          <w:lang w:val="en-US"/>
        </w:rPr>
        <w:t>illas</w:t>
      </w:r>
      <w:proofErr w:type="spellEnd"/>
      <w:r w:rsidR="00B623E8" w:rsidRPr="0028273A">
        <w:rPr>
          <w:rFonts w:ascii="Gill Sans MT" w:hAnsi="Gill Sans MT"/>
          <w:sz w:val="24"/>
          <w:szCs w:val="24"/>
          <w:lang w:val="en-US"/>
        </w:rPr>
        <w:t xml:space="preserve"> </w:t>
      </w:r>
      <w:r>
        <w:rPr>
          <w:rFonts w:ascii="Gill Sans MT" w:hAnsi="Gill Sans MT"/>
          <w:sz w:val="24"/>
          <w:szCs w:val="24"/>
          <w:lang w:val="en-US"/>
        </w:rPr>
        <w:t xml:space="preserve">from the program, </w:t>
      </w:r>
      <w:r w:rsidR="00B623E8" w:rsidRPr="0028273A">
        <w:rPr>
          <w:rFonts w:ascii="Gill Sans MT" w:hAnsi="Gill Sans MT"/>
          <w:sz w:val="24"/>
          <w:szCs w:val="24"/>
          <w:lang w:val="en-US"/>
        </w:rPr>
        <w:t xml:space="preserve">Las </w:t>
      </w:r>
      <w:proofErr w:type="spellStart"/>
      <w:r w:rsidR="00B623E8" w:rsidRPr="0028273A">
        <w:rPr>
          <w:rFonts w:ascii="Gill Sans MT" w:hAnsi="Gill Sans MT"/>
          <w:sz w:val="24"/>
          <w:szCs w:val="24"/>
          <w:lang w:val="en-US"/>
        </w:rPr>
        <w:t>Guarumas</w:t>
      </w:r>
      <w:proofErr w:type="spellEnd"/>
      <w:r w:rsidR="00925886" w:rsidRPr="0028273A">
        <w:rPr>
          <w:rFonts w:ascii="Gill Sans MT" w:hAnsi="Gill Sans MT"/>
          <w:sz w:val="24"/>
          <w:szCs w:val="24"/>
          <w:lang w:val="en-US"/>
        </w:rPr>
        <w:t xml:space="preserve">. </w:t>
      </w:r>
      <w:r>
        <w:rPr>
          <w:rFonts w:ascii="Gill Sans MT" w:hAnsi="Gill Sans MT"/>
          <w:sz w:val="24"/>
          <w:szCs w:val="24"/>
          <w:lang w:val="en-US"/>
        </w:rPr>
        <w:t>Families learned about</w:t>
      </w:r>
      <w:r w:rsidR="004758A2">
        <w:rPr>
          <w:rFonts w:ascii="Gill Sans MT" w:hAnsi="Gill Sans MT"/>
          <w:sz w:val="24"/>
          <w:szCs w:val="24"/>
          <w:lang w:val="en-US"/>
        </w:rPr>
        <w:t xml:space="preserve"> kitchen practice with local products, produced in their own family orchards, motivated to grow nutritive food throw its plots and family gardens taking advantage of the rainy season. The girls and boys of these families have increased their weight and nutritional development by putting in practice the tips learned.</w:t>
      </w:r>
    </w:p>
    <w:p w14:paraId="1EB3809D" w14:textId="77777777" w:rsidR="002408F7" w:rsidRPr="00A34FB4" w:rsidRDefault="002408F7" w:rsidP="00925886">
      <w:pPr>
        <w:pStyle w:val="Sinespaciado"/>
        <w:jc w:val="both"/>
        <w:rPr>
          <w:rFonts w:ascii="Gill Sans MT" w:hAnsi="Gill Sans MT"/>
          <w:sz w:val="24"/>
          <w:szCs w:val="24"/>
          <w:lang w:val="en-US"/>
        </w:rPr>
      </w:pPr>
    </w:p>
    <w:p w14:paraId="679289E6" w14:textId="4CD42322" w:rsidR="00A34FB4" w:rsidRPr="00A34FB4" w:rsidRDefault="00A34FB4" w:rsidP="00925886">
      <w:pPr>
        <w:pStyle w:val="Sinespaciado"/>
        <w:jc w:val="both"/>
        <w:rPr>
          <w:rFonts w:ascii="Gill Sans MT" w:hAnsi="Gill Sans MT"/>
          <w:sz w:val="24"/>
          <w:szCs w:val="24"/>
          <w:lang w:val="en-US"/>
        </w:rPr>
      </w:pPr>
      <w:r w:rsidRPr="00A34FB4">
        <w:rPr>
          <w:rFonts w:ascii="Gill Sans MT" w:hAnsi="Gill Sans MT"/>
          <w:sz w:val="24"/>
          <w:szCs w:val="24"/>
          <w:lang w:val="en-US"/>
        </w:rPr>
        <w:t>A training program</w:t>
      </w:r>
      <w:r>
        <w:rPr>
          <w:rFonts w:ascii="Gill Sans MT" w:hAnsi="Gill Sans MT"/>
          <w:sz w:val="24"/>
          <w:szCs w:val="24"/>
          <w:lang w:val="en-US"/>
        </w:rPr>
        <w:t xml:space="preserve"> o</w:t>
      </w:r>
      <w:r w:rsidRPr="00A34FB4">
        <w:rPr>
          <w:rFonts w:ascii="Gill Sans MT" w:hAnsi="Gill Sans MT"/>
          <w:sz w:val="24"/>
          <w:szCs w:val="24"/>
          <w:lang w:val="en-US"/>
        </w:rPr>
        <w:t xml:space="preserve">n </w:t>
      </w:r>
      <w:r>
        <w:rPr>
          <w:rFonts w:ascii="Gill Sans MT" w:hAnsi="Gill Sans MT"/>
          <w:sz w:val="24"/>
          <w:szCs w:val="24"/>
          <w:lang w:val="en-US"/>
        </w:rPr>
        <w:t xml:space="preserve">Responsible Consumption was developed, with the participation of 9 women and 5 men, with the San Antonio de la </w:t>
      </w:r>
      <w:proofErr w:type="spellStart"/>
      <w:r>
        <w:rPr>
          <w:rFonts w:ascii="Gill Sans MT" w:hAnsi="Gill Sans MT"/>
          <w:sz w:val="24"/>
          <w:szCs w:val="24"/>
          <w:lang w:val="en-US"/>
        </w:rPr>
        <w:t>Guaruras</w:t>
      </w:r>
      <w:proofErr w:type="spellEnd"/>
      <w:r>
        <w:rPr>
          <w:rFonts w:ascii="Gill Sans MT" w:hAnsi="Gill Sans MT"/>
          <w:sz w:val="24"/>
          <w:szCs w:val="24"/>
          <w:lang w:val="en-US"/>
        </w:rPr>
        <w:t xml:space="preserve"> Experimented </w:t>
      </w:r>
      <w:r w:rsidR="00F865F6">
        <w:rPr>
          <w:rFonts w:ascii="Gill Sans MT" w:hAnsi="Gill Sans MT"/>
          <w:sz w:val="24"/>
          <w:szCs w:val="24"/>
          <w:lang w:val="en-US"/>
        </w:rPr>
        <w:t>producer’s</w:t>
      </w:r>
      <w:r>
        <w:rPr>
          <w:rFonts w:ascii="Gill Sans MT" w:hAnsi="Gill Sans MT"/>
          <w:sz w:val="24"/>
          <w:szCs w:val="24"/>
          <w:lang w:val="en-US"/>
        </w:rPr>
        <w:t xml:space="preserve"> association. This training emphasized the value of the local products </w:t>
      </w:r>
      <w:r w:rsidR="00F865F6">
        <w:rPr>
          <w:rFonts w:ascii="Gill Sans MT" w:hAnsi="Gill Sans MT"/>
          <w:sz w:val="24"/>
          <w:szCs w:val="24"/>
          <w:lang w:val="en-US"/>
        </w:rPr>
        <w:t>to</w:t>
      </w:r>
      <w:r>
        <w:rPr>
          <w:rFonts w:ascii="Gill Sans MT" w:hAnsi="Gill Sans MT"/>
          <w:sz w:val="24"/>
          <w:szCs w:val="24"/>
          <w:lang w:val="en-US"/>
        </w:rPr>
        <w:t xml:space="preserve"> raise awareness </w:t>
      </w:r>
      <w:r w:rsidR="00F865F6">
        <w:rPr>
          <w:rFonts w:ascii="Gill Sans MT" w:hAnsi="Gill Sans MT"/>
          <w:sz w:val="24"/>
          <w:szCs w:val="24"/>
          <w:lang w:val="en-US"/>
        </w:rPr>
        <w:t xml:space="preserve">in the decrease of non-nutrition food, promoting the production and local consumption.  With this journey it was achieve that new families integrate to a new organizations, they agreed </w:t>
      </w:r>
      <w:proofErr w:type="gramStart"/>
      <w:r w:rsidR="00F865F6">
        <w:rPr>
          <w:rFonts w:ascii="Gill Sans MT" w:hAnsi="Gill Sans MT"/>
          <w:sz w:val="24"/>
          <w:szCs w:val="24"/>
          <w:lang w:val="en-US"/>
        </w:rPr>
        <w:t>to  plant</w:t>
      </w:r>
      <w:proofErr w:type="gramEnd"/>
      <w:r w:rsidR="00F865F6">
        <w:rPr>
          <w:rFonts w:ascii="Gill Sans MT" w:hAnsi="Gill Sans MT"/>
          <w:sz w:val="24"/>
          <w:szCs w:val="24"/>
          <w:lang w:val="en-US"/>
        </w:rPr>
        <w:t xml:space="preserve"> plots in a collective way and cultivate creole seeds and use organic fertilizers. </w:t>
      </w:r>
    </w:p>
    <w:p w14:paraId="5E301939" w14:textId="77777777" w:rsidR="00A34FB4" w:rsidRPr="00A34FB4" w:rsidRDefault="00A34FB4" w:rsidP="00925886">
      <w:pPr>
        <w:pStyle w:val="Sinespaciado"/>
        <w:jc w:val="both"/>
        <w:rPr>
          <w:rFonts w:ascii="Gill Sans MT" w:hAnsi="Gill Sans MT"/>
          <w:sz w:val="24"/>
          <w:szCs w:val="24"/>
          <w:lang w:val="en-US"/>
        </w:rPr>
      </w:pPr>
    </w:p>
    <w:p w14:paraId="7782208A" w14:textId="62773882" w:rsidR="00577073" w:rsidRDefault="00F865F6" w:rsidP="00925886">
      <w:pPr>
        <w:pStyle w:val="Sinespaciado"/>
        <w:jc w:val="both"/>
        <w:rPr>
          <w:rFonts w:ascii="Gill Sans MT" w:hAnsi="Gill Sans MT"/>
          <w:sz w:val="24"/>
          <w:szCs w:val="24"/>
          <w:lang w:val="en-US"/>
        </w:rPr>
      </w:pPr>
      <w:r w:rsidRPr="00577073">
        <w:rPr>
          <w:rFonts w:ascii="Gill Sans MT" w:hAnsi="Gill Sans MT"/>
          <w:sz w:val="24"/>
          <w:szCs w:val="24"/>
          <w:lang w:val="en-US"/>
        </w:rPr>
        <w:t xml:space="preserve">Los Encuentros community volunteers </w:t>
      </w:r>
      <w:r w:rsidR="00577073" w:rsidRPr="00577073">
        <w:rPr>
          <w:rFonts w:ascii="Gill Sans MT" w:hAnsi="Gill Sans MT"/>
          <w:sz w:val="24"/>
          <w:szCs w:val="24"/>
          <w:lang w:val="en-US"/>
        </w:rPr>
        <w:t>discuss the k</w:t>
      </w:r>
      <w:r w:rsidR="00577073">
        <w:rPr>
          <w:rFonts w:ascii="Gill Sans MT" w:hAnsi="Gill Sans MT"/>
          <w:sz w:val="24"/>
          <w:szCs w:val="24"/>
          <w:lang w:val="en-US"/>
        </w:rPr>
        <w:t xml:space="preserve">nowledge about vaccines importance. </w:t>
      </w:r>
      <w:r w:rsidR="00577073" w:rsidRPr="00577073">
        <w:rPr>
          <w:rFonts w:ascii="Gill Sans MT" w:hAnsi="Gill Sans MT"/>
          <w:sz w:val="24"/>
          <w:szCs w:val="24"/>
          <w:lang w:val="en-US"/>
        </w:rPr>
        <w:t xml:space="preserve">Participants learned about the childhood vaccination scheme, they were able to reflect about the importance and vaccines types given to the five years old child such as </w:t>
      </w:r>
      <w:r w:rsidR="009F1CF8" w:rsidRPr="00577073">
        <w:rPr>
          <w:rFonts w:ascii="Gill Sans MT" w:hAnsi="Gill Sans MT"/>
          <w:sz w:val="24"/>
          <w:szCs w:val="24"/>
          <w:lang w:val="en-US"/>
        </w:rPr>
        <w:t>BCG, Hepatitis B, Pentavale</w:t>
      </w:r>
      <w:r w:rsidR="00577073" w:rsidRPr="00577073">
        <w:rPr>
          <w:rFonts w:ascii="Gill Sans MT" w:hAnsi="Gill Sans MT"/>
          <w:sz w:val="24"/>
          <w:szCs w:val="24"/>
          <w:lang w:val="en-US"/>
        </w:rPr>
        <w:t>nt</w:t>
      </w:r>
      <w:r w:rsidR="00C651F5" w:rsidRPr="00577073">
        <w:rPr>
          <w:rFonts w:ascii="Gill Sans MT" w:hAnsi="Gill Sans MT"/>
          <w:sz w:val="24"/>
          <w:szCs w:val="24"/>
          <w:lang w:val="en-US"/>
        </w:rPr>
        <w:t>,</w:t>
      </w:r>
      <w:r w:rsidR="00DC371B" w:rsidRPr="00577073">
        <w:rPr>
          <w:rFonts w:ascii="Gill Sans MT" w:hAnsi="Gill Sans MT"/>
          <w:sz w:val="24"/>
          <w:szCs w:val="24"/>
          <w:lang w:val="en-US"/>
        </w:rPr>
        <w:t xml:space="preserve"> SRP, </w:t>
      </w:r>
      <w:r w:rsidR="00577073" w:rsidRPr="00577073">
        <w:rPr>
          <w:rFonts w:ascii="Gill Sans MT" w:hAnsi="Gill Sans MT"/>
          <w:sz w:val="24"/>
          <w:szCs w:val="24"/>
          <w:lang w:val="en-US"/>
        </w:rPr>
        <w:t xml:space="preserve">Pneumococcal </w:t>
      </w:r>
      <w:r w:rsidR="00DC371B" w:rsidRPr="00577073">
        <w:rPr>
          <w:rFonts w:ascii="Gill Sans MT" w:hAnsi="Gill Sans MT"/>
          <w:sz w:val="24"/>
          <w:szCs w:val="24"/>
          <w:lang w:val="en-US"/>
        </w:rPr>
        <w:t xml:space="preserve"> </w:t>
      </w:r>
      <w:r w:rsidR="00577073" w:rsidRPr="00577073">
        <w:rPr>
          <w:rFonts w:ascii="Gill Sans MT" w:hAnsi="Gill Sans MT"/>
          <w:sz w:val="24"/>
          <w:szCs w:val="24"/>
          <w:lang w:val="en-US"/>
        </w:rPr>
        <w:t>and</w:t>
      </w:r>
      <w:r w:rsidR="009F1CF8" w:rsidRPr="00577073">
        <w:rPr>
          <w:rFonts w:ascii="Gill Sans MT" w:hAnsi="Gill Sans MT"/>
          <w:sz w:val="24"/>
          <w:szCs w:val="24"/>
          <w:lang w:val="en-US"/>
        </w:rPr>
        <w:t xml:space="preserve">  DPT (</w:t>
      </w:r>
      <w:r w:rsidR="00DE47CD">
        <w:rPr>
          <w:rFonts w:ascii="Gill Sans MT" w:hAnsi="Gill Sans MT"/>
          <w:sz w:val="24"/>
          <w:szCs w:val="24"/>
          <w:lang w:val="en-US"/>
        </w:rPr>
        <w:t>One</w:t>
      </w:r>
      <w:r w:rsidR="00577073" w:rsidRPr="00577073">
        <w:rPr>
          <w:rFonts w:ascii="Gill Sans MT" w:hAnsi="Gill Sans MT"/>
          <w:sz w:val="24"/>
          <w:szCs w:val="24"/>
          <w:lang w:val="en-US"/>
        </w:rPr>
        <w:t xml:space="preserve"> dose</w:t>
      </w:r>
      <w:r w:rsidR="009F1CF8" w:rsidRPr="00577073">
        <w:rPr>
          <w:rFonts w:ascii="Gill Sans MT" w:hAnsi="Gill Sans MT"/>
          <w:sz w:val="24"/>
          <w:szCs w:val="24"/>
          <w:lang w:val="en-US"/>
        </w:rPr>
        <w:t xml:space="preserve">) </w:t>
      </w:r>
      <w:r w:rsidR="00577073">
        <w:rPr>
          <w:rFonts w:ascii="Gill Sans MT" w:hAnsi="Gill Sans MT"/>
          <w:sz w:val="24"/>
          <w:szCs w:val="24"/>
          <w:lang w:val="en-US"/>
        </w:rPr>
        <w:t xml:space="preserve">5 years old of age. Understanding that are biological medicines that are apply to healthy people, they cause the generation of defenses (antibodies) that act protecting </w:t>
      </w:r>
      <w:r w:rsidR="00DE47CD">
        <w:rPr>
          <w:rFonts w:ascii="Gill Sans MT" w:hAnsi="Gill Sans MT"/>
          <w:sz w:val="24"/>
          <w:szCs w:val="24"/>
          <w:lang w:val="en-US"/>
        </w:rPr>
        <w:t xml:space="preserve">them from future contacts with infectious agents against we are vaccinated, avoiding the infection or disease. 5 Women participated in this activity. </w:t>
      </w:r>
    </w:p>
    <w:p w14:paraId="6A19BF9D" w14:textId="78D8DD7C" w:rsidR="00577073" w:rsidRDefault="00577073" w:rsidP="00925886">
      <w:pPr>
        <w:pStyle w:val="Sinespaciado"/>
        <w:jc w:val="both"/>
        <w:rPr>
          <w:rFonts w:ascii="Gill Sans MT" w:hAnsi="Gill Sans MT"/>
          <w:sz w:val="24"/>
          <w:szCs w:val="24"/>
          <w:lang w:val="en-US"/>
        </w:rPr>
      </w:pPr>
    </w:p>
    <w:p w14:paraId="32B5DACE" w14:textId="77777777" w:rsidR="00577073" w:rsidRPr="00577073" w:rsidRDefault="00577073" w:rsidP="00925886">
      <w:pPr>
        <w:pStyle w:val="Sinespaciado"/>
        <w:jc w:val="both"/>
        <w:rPr>
          <w:rFonts w:ascii="Gill Sans MT" w:hAnsi="Gill Sans MT"/>
          <w:sz w:val="24"/>
          <w:szCs w:val="24"/>
          <w:lang w:val="en-US"/>
        </w:rPr>
      </w:pPr>
    </w:p>
    <w:p w14:paraId="7B47DF67" w14:textId="77777777" w:rsidR="00925886" w:rsidRPr="00E4493A" w:rsidRDefault="00925886" w:rsidP="00925886">
      <w:pPr>
        <w:pStyle w:val="Sinespaciado"/>
        <w:jc w:val="both"/>
        <w:rPr>
          <w:rFonts w:ascii="Gill Sans MT" w:hAnsi="Gill Sans MT"/>
          <w:b/>
          <w:sz w:val="24"/>
          <w:szCs w:val="24"/>
          <w:lang w:val="en-US"/>
        </w:rPr>
      </w:pPr>
    </w:p>
    <w:p w14:paraId="4727CAC2" w14:textId="61C38663" w:rsidR="00DE47CD" w:rsidRDefault="009F1CF8" w:rsidP="00925886">
      <w:pPr>
        <w:pStyle w:val="Sinespaciado"/>
        <w:jc w:val="both"/>
        <w:rPr>
          <w:rFonts w:ascii="Gill Sans MT" w:hAnsi="Gill Sans MT"/>
          <w:lang w:val="en-US"/>
        </w:rPr>
      </w:pPr>
      <w:r w:rsidRPr="00DE47CD">
        <w:rPr>
          <w:rFonts w:ascii="Gill Sans MT" w:hAnsi="Gill Sans MT"/>
          <w:b/>
          <w:sz w:val="24"/>
          <w:szCs w:val="24"/>
          <w:lang w:val="en-US"/>
        </w:rPr>
        <w:t>Not</w:t>
      </w:r>
      <w:r w:rsidR="00DE47CD" w:rsidRPr="00DE47CD">
        <w:rPr>
          <w:rFonts w:ascii="Gill Sans MT" w:hAnsi="Gill Sans MT"/>
          <w:b/>
          <w:sz w:val="24"/>
          <w:szCs w:val="24"/>
          <w:lang w:val="en-US"/>
        </w:rPr>
        <w:t>e</w:t>
      </w:r>
      <w:r w:rsidRPr="00DE47CD">
        <w:rPr>
          <w:rFonts w:ascii="Gill Sans MT" w:hAnsi="Gill Sans MT"/>
          <w:b/>
          <w:sz w:val="24"/>
          <w:szCs w:val="24"/>
          <w:lang w:val="en-US"/>
        </w:rPr>
        <w:t>:</w:t>
      </w:r>
      <w:r w:rsidRPr="00DE47CD">
        <w:rPr>
          <w:rFonts w:ascii="Gill Sans MT" w:hAnsi="Gill Sans MT"/>
          <w:sz w:val="24"/>
          <w:szCs w:val="24"/>
          <w:lang w:val="en-US"/>
        </w:rPr>
        <w:t xml:space="preserve"> </w:t>
      </w:r>
      <w:r w:rsidR="00DE47CD" w:rsidRPr="00DE47CD">
        <w:rPr>
          <w:rFonts w:ascii="Gill Sans MT" w:hAnsi="Gill Sans MT"/>
          <w:lang w:val="en-US"/>
        </w:rPr>
        <w:t>Nota all participants arrive</w:t>
      </w:r>
      <w:r w:rsidR="00DE47CD">
        <w:rPr>
          <w:rFonts w:ascii="Gill Sans MT" w:hAnsi="Gill Sans MT"/>
          <w:lang w:val="en-US"/>
        </w:rPr>
        <w:t xml:space="preserve">d, that was the day the Honduras Government order curfew and start with social distance for the present of the first COVID-19 Cases. </w:t>
      </w:r>
    </w:p>
    <w:p w14:paraId="25077230" w14:textId="29B45655" w:rsidR="00DE47CD" w:rsidRDefault="00DE47CD" w:rsidP="00925886">
      <w:pPr>
        <w:pStyle w:val="Sinespaciado"/>
        <w:jc w:val="both"/>
        <w:rPr>
          <w:rFonts w:ascii="Gill Sans MT" w:hAnsi="Gill Sans MT"/>
          <w:lang w:val="en-US"/>
        </w:rPr>
      </w:pPr>
    </w:p>
    <w:p w14:paraId="0660CBE1" w14:textId="720AFDFA" w:rsidR="00DE47CD" w:rsidRPr="00E4493A" w:rsidRDefault="00DE47CD" w:rsidP="00925886">
      <w:pPr>
        <w:pStyle w:val="Sinespaciado"/>
        <w:jc w:val="both"/>
        <w:rPr>
          <w:rFonts w:ascii="Gill Sans MT" w:hAnsi="Gill Sans MT"/>
          <w:lang w:val="en-US"/>
        </w:rPr>
      </w:pPr>
      <w:r>
        <w:rPr>
          <w:rFonts w:ascii="Gill Sans MT" w:hAnsi="Gill Sans MT"/>
          <w:lang w:val="en-US"/>
        </w:rPr>
        <w:t xml:space="preserve">One (1) </w:t>
      </w:r>
      <w:proofErr w:type="gramStart"/>
      <w:r>
        <w:rPr>
          <w:rFonts w:ascii="Gill Sans MT" w:hAnsi="Gill Sans MT"/>
          <w:lang w:val="en-US"/>
        </w:rPr>
        <w:t>work day</w:t>
      </w:r>
      <w:proofErr w:type="gramEnd"/>
      <w:r>
        <w:rPr>
          <w:rFonts w:ascii="Gill Sans MT" w:hAnsi="Gill Sans MT"/>
          <w:lang w:val="en-US"/>
        </w:rPr>
        <w:t xml:space="preserve"> was developed in the Intelligence bits elaboration. </w:t>
      </w:r>
      <w:r w:rsidRPr="008747C3">
        <w:rPr>
          <w:rFonts w:ascii="Gill Sans MT" w:hAnsi="Gill Sans MT"/>
          <w:lang w:val="en-US"/>
        </w:rPr>
        <w:t xml:space="preserve">(Doman Method), volunteers (Mother guide and monitors), In </w:t>
      </w:r>
      <w:proofErr w:type="spellStart"/>
      <w:r w:rsidRPr="008747C3">
        <w:rPr>
          <w:rFonts w:ascii="Gill Sans MT" w:hAnsi="Gill Sans MT"/>
          <w:lang w:val="en-US"/>
        </w:rPr>
        <w:t>Lajas</w:t>
      </w:r>
      <w:proofErr w:type="spellEnd"/>
      <w:r w:rsidRPr="008747C3">
        <w:rPr>
          <w:rFonts w:ascii="Gill Sans MT" w:hAnsi="Gill Sans MT"/>
          <w:lang w:val="en-US"/>
        </w:rPr>
        <w:t xml:space="preserve"> </w:t>
      </w:r>
      <w:proofErr w:type="spellStart"/>
      <w:r w:rsidRPr="008747C3">
        <w:rPr>
          <w:rFonts w:ascii="Gill Sans MT" w:hAnsi="Gill Sans MT"/>
          <w:lang w:val="en-US"/>
        </w:rPr>
        <w:t>Blancas</w:t>
      </w:r>
      <w:proofErr w:type="spellEnd"/>
      <w:r w:rsidRPr="008747C3">
        <w:rPr>
          <w:rFonts w:ascii="Gill Sans MT" w:hAnsi="Gill Sans MT"/>
          <w:lang w:val="en-US"/>
        </w:rPr>
        <w:t xml:space="preserve">, San Antonio de las </w:t>
      </w:r>
      <w:proofErr w:type="spellStart"/>
      <w:r w:rsidRPr="008747C3">
        <w:rPr>
          <w:rFonts w:ascii="Gill Sans MT" w:hAnsi="Gill Sans MT"/>
          <w:lang w:val="en-US"/>
        </w:rPr>
        <w:t>Guaramas</w:t>
      </w:r>
      <w:proofErr w:type="spellEnd"/>
      <w:r w:rsidR="008747C3">
        <w:rPr>
          <w:rFonts w:ascii="Gill Sans MT" w:hAnsi="Gill Sans MT"/>
          <w:lang w:val="en-US"/>
        </w:rPr>
        <w:t xml:space="preserve"> pilot</w:t>
      </w:r>
      <w:r w:rsidRPr="008747C3">
        <w:rPr>
          <w:rFonts w:ascii="Gill Sans MT" w:hAnsi="Gill Sans MT"/>
          <w:lang w:val="en-US"/>
        </w:rPr>
        <w:t xml:space="preserve"> </w:t>
      </w:r>
      <w:proofErr w:type="spellStart"/>
      <w:r w:rsidRPr="008747C3">
        <w:rPr>
          <w:rFonts w:ascii="Gill Sans MT" w:hAnsi="Gill Sans MT"/>
          <w:lang w:val="en-US"/>
        </w:rPr>
        <w:t>com</w:t>
      </w:r>
      <w:r w:rsidR="008747C3" w:rsidRPr="008747C3">
        <w:rPr>
          <w:rFonts w:ascii="Gill Sans MT" w:hAnsi="Gill Sans MT"/>
          <w:lang w:val="en-US"/>
        </w:rPr>
        <w:t>minity</w:t>
      </w:r>
      <w:proofErr w:type="spellEnd"/>
      <w:r w:rsidR="008747C3">
        <w:rPr>
          <w:rFonts w:ascii="Gill Sans MT" w:hAnsi="Gill Sans MT"/>
          <w:lang w:val="en-US"/>
        </w:rPr>
        <w:t xml:space="preserve"> to implement the program. The volunteers learn different learning lecture methods, specifically Doman Method; The participants learn to elaborate intelligence bits, numerical and loose words, as well as the way to read them. They pledged to use the material done with the children in the early stimulation sessions. In this event participated three (3) guides mothers. </w:t>
      </w:r>
      <w:r w:rsidR="008747C3" w:rsidRPr="00E4493A">
        <w:rPr>
          <w:rFonts w:ascii="Gill Sans MT" w:hAnsi="Gill Sans MT"/>
          <w:lang w:val="en-US"/>
        </w:rPr>
        <w:t xml:space="preserve">Las Guarumas, Nacaome, Valle Program. </w:t>
      </w:r>
    </w:p>
    <w:p w14:paraId="33DE6A08" w14:textId="77777777" w:rsidR="00821DC7" w:rsidRPr="00E4493A" w:rsidRDefault="00821DC7" w:rsidP="00925886">
      <w:pPr>
        <w:pStyle w:val="Sinespaciado"/>
        <w:jc w:val="both"/>
        <w:rPr>
          <w:rFonts w:ascii="Gill Sans MT" w:hAnsi="Gill Sans MT"/>
          <w:sz w:val="24"/>
          <w:szCs w:val="24"/>
          <w:lang w:val="en-US"/>
        </w:rPr>
      </w:pPr>
    </w:p>
    <w:p w14:paraId="4EA3D431" w14:textId="41BF7E71" w:rsidR="000367B8" w:rsidRDefault="000367B8" w:rsidP="00925886">
      <w:pPr>
        <w:pStyle w:val="Sinespaciado"/>
        <w:jc w:val="both"/>
        <w:rPr>
          <w:rFonts w:ascii="Gill Sans MT" w:hAnsi="Gill Sans MT"/>
          <w:sz w:val="24"/>
          <w:szCs w:val="24"/>
          <w:lang w:val="en-US"/>
        </w:rPr>
      </w:pPr>
      <w:r w:rsidRPr="000367B8">
        <w:rPr>
          <w:rFonts w:ascii="Gill Sans MT" w:hAnsi="Gill Sans MT"/>
          <w:sz w:val="24"/>
          <w:szCs w:val="24"/>
          <w:lang w:val="en-US"/>
        </w:rPr>
        <w:t xml:space="preserve">(3) </w:t>
      </w:r>
      <w:r w:rsidR="00DB462E" w:rsidRPr="000367B8">
        <w:rPr>
          <w:rFonts w:ascii="Gill Sans MT" w:hAnsi="Gill Sans MT"/>
          <w:sz w:val="24"/>
          <w:szCs w:val="24"/>
          <w:lang w:val="en-US"/>
        </w:rPr>
        <w:t>Demonstrative</w:t>
      </w:r>
      <w:r w:rsidRPr="000367B8">
        <w:rPr>
          <w:rFonts w:ascii="Gill Sans MT" w:hAnsi="Gill Sans MT"/>
          <w:sz w:val="24"/>
          <w:szCs w:val="24"/>
          <w:lang w:val="en-US"/>
        </w:rPr>
        <w:t xml:space="preserve"> workshop about</w:t>
      </w:r>
      <w:r>
        <w:rPr>
          <w:rFonts w:ascii="Gill Sans MT" w:hAnsi="Gill Sans MT"/>
          <w:sz w:val="24"/>
          <w:szCs w:val="24"/>
          <w:lang w:val="en-US"/>
        </w:rPr>
        <w:t xml:space="preserve"> the construction of the</w:t>
      </w:r>
      <w:r w:rsidRPr="000367B8">
        <w:rPr>
          <w:rFonts w:ascii="Gill Sans MT" w:hAnsi="Gill Sans MT"/>
          <w:sz w:val="24"/>
          <w:szCs w:val="24"/>
          <w:lang w:val="en-US"/>
        </w:rPr>
        <w:t xml:space="preserve"> </w:t>
      </w:r>
      <w:r>
        <w:rPr>
          <w:rFonts w:ascii="Gill Sans MT" w:hAnsi="Gill Sans MT"/>
          <w:sz w:val="24"/>
          <w:szCs w:val="24"/>
          <w:lang w:val="en-US"/>
        </w:rPr>
        <w:t xml:space="preserve">Improved </w:t>
      </w:r>
      <w:r w:rsidRPr="000367B8">
        <w:rPr>
          <w:rFonts w:ascii="Gill Sans MT" w:hAnsi="Gill Sans MT"/>
          <w:sz w:val="24"/>
          <w:szCs w:val="24"/>
          <w:lang w:val="en-US"/>
        </w:rPr>
        <w:t>w</w:t>
      </w:r>
      <w:r>
        <w:rPr>
          <w:rFonts w:ascii="Gill Sans MT" w:hAnsi="Gill Sans MT"/>
          <w:sz w:val="24"/>
          <w:szCs w:val="24"/>
          <w:lang w:val="en-US"/>
        </w:rPr>
        <w:t xml:space="preserve">ood-burning-stove were developed. </w:t>
      </w:r>
      <w:r w:rsidRPr="000367B8">
        <w:rPr>
          <w:rFonts w:ascii="Gill Sans MT" w:hAnsi="Gill Sans MT"/>
          <w:sz w:val="24"/>
          <w:szCs w:val="24"/>
          <w:lang w:val="en-US"/>
        </w:rPr>
        <w:t>13 women and 8 men were training on the construction of t</w:t>
      </w:r>
      <w:r>
        <w:rPr>
          <w:rFonts w:ascii="Gill Sans MT" w:hAnsi="Gill Sans MT"/>
          <w:sz w:val="24"/>
          <w:szCs w:val="24"/>
          <w:lang w:val="en-US"/>
        </w:rPr>
        <w:t xml:space="preserve">he improved wood burning stove in the communities of </w:t>
      </w:r>
      <w:proofErr w:type="spellStart"/>
      <w:r w:rsidR="00C313AF" w:rsidRPr="000367B8">
        <w:rPr>
          <w:rFonts w:ascii="Gill Sans MT" w:hAnsi="Gill Sans MT"/>
          <w:sz w:val="24"/>
          <w:szCs w:val="24"/>
          <w:lang w:val="en-US"/>
        </w:rPr>
        <w:t>Torrecillas</w:t>
      </w:r>
      <w:proofErr w:type="spellEnd"/>
      <w:r w:rsidR="00C313AF" w:rsidRPr="000367B8">
        <w:rPr>
          <w:rFonts w:ascii="Gill Sans MT" w:hAnsi="Gill Sans MT"/>
          <w:sz w:val="24"/>
          <w:szCs w:val="24"/>
          <w:lang w:val="en-US"/>
        </w:rPr>
        <w:t xml:space="preserve">, </w:t>
      </w:r>
      <w:proofErr w:type="spellStart"/>
      <w:r w:rsidR="00C313AF" w:rsidRPr="000367B8">
        <w:rPr>
          <w:rFonts w:ascii="Gill Sans MT" w:hAnsi="Gill Sans MT"/>
          <w:sz w:val="24"/>
          <w:szCs w:val="24"/>
          <w:lang w:val="en-US"/>
        </w:rPr>
        <w:t>Malpaso</w:t>
      </w:r>
      <w:proofErr w:type="spellEnd"/>
      <w:r w:rsidR="00C313AF" w:rsidRPr="000367B8">
        <w:rPr>
          <w:rFonts w:ascii="Gill Sans MT" w:hAnsi="Gill Sans MT"/>
          <w:sz w:val="24"/>
          <w:szCs w:val="24"/>
          <w:lang w:val="en-US"/>
        </w:rPr>
        <w:t xml:space="preserve"> </w:t>
      </w:r>
      <w:r>
        <w:rPr>
          <w:rFonts w:ascii="Gill Sans MT" w:hAnsi="Gill Sans MT"/>
          <w:sz w:val="24"/>
          <w:szCs w:val="24"/>
          <w:lang w:val="en-US"/>
        </w:rPr>
        <w:t>and</w:t>
      </w:r>
      <w:r w:rsidR="00C313AF" w:rsidRPr="000367B8">
        <w:rPr>
          <w:rFonts w:ascii="Gill Sans MT" w:hAnsi="Gill Sans MT"/>
          <w:sz w:val="24"/>
          <w:szCs w:val="24"/>
          <w:lang w:val="en-US"/>
        </w:rPr>
        <w:t xml:space="preserve"> </w:t>
      </w:r>
      <w:proofErr w:type="spellStart"/>
      <w:r w:rsidR="00C313AF" w:rsidRPr="000367B8">
        <w:rPr>
          <w:rFonts w:ascii="Gill Sans MT" w:hAnsi="Gill Sans MT"/>
          <w:sz w:val="24"/>
          <w:szCs w:val="24"/>
          <w:lang w:val="en-US"/>
        </w:rPr>
        <w:t>Lajas</w:t>
      </w:r>
      <w:proofErr w:type="spellEnd"/>
      <w:r w:rsidR="00C313AF" w:rsidRPr="000367B8">
        <w:rPr>
          <w:rFonts w:ascii="Gill Sans MT" w:hAnsi="Gill Sans MT"/>
          <w:sz w:val="24"/>
          <w:szCs w:val="24"/>
          <w:lang w:val="en-US"/>
        </w:rPr>
        <w:t xml:space="preserve"> </w:t>
      </w:r>
      <w:proofErr w:type="spellStart"/>
      <w:r w:rsidR="00C313AF" w:rsidRPr="000367B8">
        <w:rPr>
          <w:rFonts w:ascii="Gill Sans MT" w:hAnsi="Gill Sans MT"/>
          <w:sz w:val="24"/>
          <w:szCs w:val="24"/>
          <w:lang w:val="en-US"/>
        </w:rPr>
        <w:t>Blancas</w:t>
      </w:r>
      <w:proofErr w:type="spellEnd"/>
      <w:r w:rsidR="00C313AF" w:rsidRPr="000367B8">
        <w:rPr>
          <w:rFonts w:ascii="Gill Sans MT" w:hAnsi="Gill Sans MT"/>
          <w:sz w:val="24"/>
          <w:szCs w:val="24"/>
          <w:lang w:val="en-US"/>
        </w:rPr>
        <w:t xml:space="preserve">. </w:t>
      </w:r>
      <w:r>
        <w:rPr>
          <w:rFonts w:ascii="Gill Sans MT" w:hAnsi="Gill Sans MT"/>
          <w:sz w:val="24"/>
          <w:szCs w:val="24"/>
          <w:lang w:val="en-US"/>
        </w:rPr>
        <w:t xml:space="preserve">Also, they were training in Healthy home technologies </w:t>
      </w:r>
      <w:r w:rsidR="00DB462E">
        <w:rPr>
          <w:rFonts w:ascii="Gill Sans MT" w:hAnsi="Gill Sans MT"/>
          <w:sz w:val="24"/>
          <w:szCs w:val="24"/>
          <w:lang w:val="en-US"/>
        </w:rPr>
        <w:t>to</w:t>
      </w:r>
      <w:r>
        <w:rPr>
          <w:rFonts w:ascii="Gill Sans MT" w:hAnsi="Gill Sans MT"/>
          <w:sz w:val="24"/>
          <w:szCs w:val="24"/>
          <w:lang w:val="en-US"/>
        </w:rPr>
        <w:t xml:space="preserve"> prevent respiratory diseases in their homes. </w:t>
      </w:r>
    </w:p>
    <w:p w14:paraId="24129F81" w14:textId="77777777" w:rsidR="00E06B45" w:rsidRPr="00E4493A" w:rsidRDefault="00E06B45" w:rsidP="00925886">
      <w:pPr>
        <w:pStyle w:val="Sinespaciado"/>
        <w:jc w:val="both"/>
        <w:rPr>
          <w:rFonts w:ascii="Gill Sans MT" w:hAnsi="Gill Sans MT"/>
          <w:sz w:val="24"/>
          <w:szCs w:val="24"/>
          <w:lang w:val="en-US"/>
        </w:rPr>
      </w:pPr>
    </w:p>
    <w:p w14:paraId="797DCE55" w14:textId="574EC6A3" w:rsidR="00E9789D" w:rsidRPr="00E4493A" w:rsidRDefault="000367B8" w:rsidP="00925886">
      <w:pPr>
        <w:pStyle w:val="Sinespaciado"/>
        <w:jc w:val="both"/>
        <w:rPr>
          <w:rFonts w:ascii="Gill Sans MT" w:eastAsia="Times New Roman" w:hAnsi="Gill Sans MT"/>
          <w:b/>
          <w:sz w:val="24"/>
          <w:szCs w:val="24"/>
          <w:lang w:val="en-US"/>
        </w:rPr>
      </w:pPr>
      <w:r w:rsidRPr="00E4493A">
        <w:rPr>
          <w:rFonts w:ascii="Gill Sans MT" w:eastAsia="Times New Roman" w:hAnsi="Gill Sans MT"/>
          <w:b/>
          <w:sz w:val="24"/>
          <w:szCs w:val="24"/>
          <w:lang w:val="en-US"/>
        </w:rPr>
        <w:t>Water Management Committee</w:t>
      </w:r>
    </w:p>
    <w:p w14:paraId="04275188" w14:textId="736F7A9C" w:rsidR="000367B8" w:rsidRPr="00E4493A" w:rsidRDefault="000367B8" w:rsidP="00925886">
      <w:pPr>
        <w:pStyle w:val="Sinespaciado"/>
        <w:jc w:val="both"/>
        <w:rPr>
          <w:rFonts w:ascii="Gill Sans MT" w:eastAsia="Times New Roman" w:hAnsi="Gill Sans MT"/>
          <w:b/>
          <w:sz w:val="24"/>
          <w:szCs w:val="24"/>
          <w:lang w:val="en-US"/>
        </w:rPr>
      </w:pPr>
    </w:p>
    <w:p w14:paraId="16BFB952" w14:textId="79EEAF21" w:rsidR="000367B8" w:rsidRPr="00E4493A" w:rsidRDefault="000367B8" w:rsidP="00925886">
      <w:pPr>
        <w:pStyle w:val="Sinespaciado"/>
        <w:jc w:val="both"/>
        <w:rPr>
          <w:rFonts w:ascii="Gill Sans MT" w:eastAsia="Times New Roman" w:hAnsi="Gill Sans MT"/>
          <w:b/>
          <w:sz w:val="24"/>
          <w:szCs w:val="24"/>
          <w:lang w:val="en-US"/>
        </w:rPr>
      </w:pPr>
    </w:p>
    <w:p w14:paraId="0B994173" w14:textId="18C41F63" w:rsidR="000367B8" w:rsidRDefault="000367B8" w:rsidP="00925886">
      <w:pPr>
        <w:pStyle w:val="Sinespaciado"/>
        <w:jc w:val="both"/>
        <w:rPr>
          <w:rFonts w:ascii="Gill Sans MT" w:hAnsi="Gill Sans MT"/>
          <w:sz w:val="24"/>
          <w:szCs w:val="24"/>
          <w:lang w:val="en-US"/>
        </w:rPr>
      </w:pPr>
      <w:r w:rsidRPr="007142B4">
        <w:rPr>
          <w:rFonts w:ascii="Gill Sans MT" w:hAnsi="Gill Sans MT"/>
          <w:sz w:val="24"/>
          <w:szCs w:val="24"/>
          <w:lang w:val="en-US"/>
        </w:rPr>
        <w:t xml:space="preserve">This committee, carried out </w:t>
      </w:r>
      <w:r w:rsidR="007142B4" w:rsidRPr="007142B4">
        <w:rPr>
          <w:rFonts w:ascii="Gill Sans MT" w:hAnsi="Gill Sans MT"/>
          <w:sz w:val="24"/>
          <w:szCs w:val="24"/>
          <w:lang w:val="en-US"/>
        </w:rPr>
        <w:t>c</w:t>
      </w:r>
      <w:r w:rsidR="007142B4">
        <w:rPr>
          <w:rFonts w:ascii="Gill Sans MT" w:hAnsi="Gill Sans MT"/>
          <w:sz w:val="24"/>
          <w:szCs w:val="24"/>
          <w:lang w:val="en-US"/>
        </w:rPr>
        <w:t xml:space="preserve">leaning campaign and guide families in hygiene and water treatment, benefiting 56 families. </w:t>
      </w:r>
    </w:p>
    <w:p w14:paraId="36F4DA4E" w14:textId="77777777" w:rsidR="00BD5BCF" w:rsidRDefault="00BD5BCF" w:rsidP="00925886">
      <w:pPr>
        <w:pStyle w:val="Sinespaciado"/>
        <w:jc w:val="both"/>
        <w:rPr>
          <w:rFonts w:ascii="Gill Sans MT" w:hAnsi="Gill Sans MT"/>
          <w:sz w:val="24"/>
          <w:szCs w:val="24"/>
          <w:lang w:val="en-US"/>
        </w:rPr>
      </w:pPr>
    </w:p>
    <w:p w14:paraId="50A7008D" w14:textId="252A045F" w:rsidR="007142B4" w:rsidRPr="007142B4" w:rsidRDefault="007142B4" w:rsidP="00925886">
      <w:pPr>
        <w:pStyle w:val="Sinespaciado"/>
        <w:jc w:val="both"/>
        <w:rPr>
          <w:rFonts w:ascii="Gill Sans MT" w:hAnsi="Gill Sans MT"/>
          <w:sz w:val="24"/>
          <w:szCs w:val="24"/>
          <w:lang w:val="en-US"/>
        </w:rPr>
      </w:pPr>
      <w:r>
        <w:rPr>
          <w:rFonts w:ascii="Gill Sans MT" w:hAnsi="Gill Sans MT"/>
          <w:sz w:val="24"/>
          <w:szCs w:val="24"/>
          <w:lang w:val="en-US"/>
        </w:rPr>
        <w:t xml:space="preserve">Community Organizations: Employers, JAA, Health committees that leads preventives actions in communities, they count with pledged leaders with the health of the population. They make coordination </w:t>
      </w:r>
      <w:r w:rsidR="00BD5BCF">
        <w:rPr>
          <w:rFonts w:ascii="Gill Sans MT" w:hAnsi="Gill Sans MT"/>
          <w:sz w:val="24"/>
          <w:szCs w:val="24"/>
          <w:lang w:val="en-US"/>
        </w:rPr>
        <w:t xml:space="preserve">and management </w:t>
      </w:r>
      <w:r>
        <w:rPr>
          <w:rFonts w:ascii="Gill Sans MT" w:hAnsi="Gill Sans MT"/>
          <w:sz w:val="24"/>
          <w:szCs w:val="24"/>
          <w:lang w:val="en-US"/>
        </w:rPr>
        <w:t xml:space="preserve">efforts </w:t>
      </w:r>
      <w:r w:rsidR="00BD5BCF">
        <w:rPr>
          <w:rFonts w:ascii="Gill Sans MT" w:hAnsi="Gill Sans MT"/>
          <w:sz w:val="24"/>
          <w:szCs w:val="24"/>
          <w:lang w:val="en-US"/>
        </w:rPr>
        <w:t xml:space="preserve">to families and other organizations. This makes possible to implement a community plan to respond to this national emergency. </w:t>
      </w:r>
    </w:p>
    <w:p w14:paraId="2D257427" w14:textId="6136B62B" w:rsidR="00D707ED" w:rsidRDefault="00D707ED" w:rsidP="00925886">
      <w:pPr>
        <w:pStyle w:val="Sinespaciado"/>
        <w:jc w:val="both"/>
        <w:rPr>
          <w:rFonts w:ascii="Gill Sans MT" w:hAnsi="Gill Sans MT"/>
          <w:sz w:val="24"/>
          <w:szCs w:val="24"/>
          <w:lang w:val="en-US"/>
        </w:rPr>
      </w:pPr>
    </w:p>
    <w:p w14:paraId="0AF77108" w14:textId="51B7F87A" w:rsidR="00BD5BCF" w:rsidRDefault="00BD5BCF" w:rsidP="00925886">
      <w:pPr>
        <w:pStyle w:val="Sinespaciado"/>
        <w:jc w:val="both"/>
        <w:rPr>
          <w:rFonts w:ascii="Gill Sans MT" w:hAnsi="Gill Sans MT"/>
          <w:sz w:val="24"/>
          <w:szCs w:val="24"/>
          <w:lang w:val="en-US"/>
        </w:rPr>
      </w:pPr>
    </w:p>
    <w:p w14:paraId="19C43F7B" w14:textId="77777777" w:rsidR="00BD5BCF" w:rsidRPr="00E4493A" w:rsidRDefault="00BD5BCF" w:rsidP="00925886">
      <w:pPr>
        <w:pStyle w:val="Sinespaciado"/>
        <w:jc w:val="both"/>
        <w:rPr>
          <w:rFonts w:ascii="Gill Sans MT" w:eastAsia="Microsoft New Tai Lue" w:hAnsi="Gill Sans MT"/>
          <w:color w:val="000000"/>
          <w:sz w:val="24"/>
          <w:szCs w:val="24"/>
          <w:lang w:val="en-US"/>
        </w:rPr>
      </w:pPr>
    </w:p>
    <w:p w14:paraId="23C7D433" w14:textId="3570FBC8" w:rsidR="00CB4F91" w:rsidRDefault="00EE4AED" w:rsidP="00925886">
      <w:pPr>
        <w:pStyle w:val="Sinespaciado"/>
        <w:jc w:val="both"/>
        <w:rPr>
          <w:rFonts w:ascii="Gill Sans MT" w:eastAsia="Microsoft New Tai Lue" w:hAnsi="Gill Sans MT"/>
          <w:color w:val="000000"/>
          <w:sz w:val="24"/>
          <w:szCs w:val="24"/>
          <w:lang w:val="en-US"/>
        </w:rPr>
      </w:pPr>
      <w:proofErr w:type="spellStart"/>
      <w:r w:rsidRPr="00EE4AED">
        <w:rPr>
          <w:rFonts w:ascii="Gill Sans MT" w:eastAsia="Microsoft New Tai Lue" w:hAnsi="Gill Sans MT"/>
          <w:color w:val="000000"/>
          <w:sz w:val="24"/>
          <w:szCs w:val="24"/>
          <w:lang w:val="en-US"/>
        </w:rPr>
        <w:lastRenderedPageBreak/>
        <w:t>Claveles</w:t>
      </w:r>
      <w:proofErr w:type="spellEnd"/>
      <w:r w:rsidRPr="00EE4AED">
        <w:rPr>
          <w:rFonts w:ascii="Gill Sans MT" w:eastAsia="Microsoft New Tai Lue" w:hAnsi="Gill Sans MT"/>
          <w:color w:val="000000"/>
          <w:sz w:val="24"/>
          <w:szCs w:val="24"/>
          <w:lang w:val="en-US"/>
        </w:rPr>
        <w:t xml:space="preserve"> #1 Community, Construction box t</w:t>
      </w:r>
      <w:r>
        <w:rPr>
          <w:rFonts w:ascii="Gill Sans MT" w:eastAsia="Microsoft New Tai Lue" w:hAnsi="Gill Sans MT"/>
          <w:color w:val="000000"/>
          <w:sz w:val="24"/>
          <w:szCs w:val="24"/>
          <w:lang w:val="en-US"/>
        </w:rPr>
        <w:t>ook place, and near of the</w:t>
      </w:r>
      <w:r w:rsidR="00CB4F91">
        <w:rPr>
          <w:rFonts w:ascii="Gill Sans MT" w:eastAsia="Microsoft New Tai Lue" w:hAnsi="Gill Sans MT"/>
          <w:color w:val="000000"/>
          <w:sz w:val="24"/>
          <w:szCs w:val="24"/>
          <w:lang w:val="en-US"/>
        </w:rPr>
        <w:t xml:space="preserve"> new water supply source</w:t>
      </w:r>
      <w:r w:rsidR="005254AB">
        <w:rPr>
          <w:rFonts w:ascii="Gill Sans MT" w:eastAsia="Microsoft New Tai Lue" w:hAnsi="Gill Sans MT"/>
          <w:color w:val="000000"/>
          <w:sz w:val="24"/>
          <w:szCs w:val="24"/>
          <w:lang w:val="en-US"/>
        </w:rPr>
        <w:t>.</w:t>
      </w:r>
      <w:r w:rsidR="00CB4F91">
        <w:rPr>
          <w:rFonts w:ascii="Gill Sans MT" w:eastAsia="Microsoft New Tai Lue" w:hAnsi="Gill Sans MT"/>
          <w:color w:val="000000"/>
          <w:sz w:val="24"/>
          <w:szCs w:val="24"/>
          <w:lang w:val="en-US"/>
        </w:rPr>
        <w:t xml:space="preserve"> </w:t>
      </w:r>
      <w:r w:rsidR="005254AB">
        <w:rPr>
          <w:rFonts w:ascii="Gill Sans MT" w:eastAsia="Microsoft New Tai Lue" w:hAnsi="Gill Sans MT"/>
          <w:color w:val="000000"/>
          <w:sz w:val="24"/>
          <w:szCs w:val="24"/>
          <w:lang w:val="en-US"/>
        </w:rPr>
        <w:t>I</w:t>
      </w:r>
      <w:r w:rsidR="00CB4F91">
        <w:rPr>
          <w:rFonts w:ascii="Gill Sans MT" w:eastAsia="Microsoft New Tai Lue" w:hAnsi="Gill Sans MT"/>
          <w:color w:val="000000"/>
          <w:sz w:val="24"/>
          <w:szCs w:val="24"/>
          <w:lang w:val="en-US"/>
        </w:rPr>
        <w:t xml:space="preserve">t was built with the </w:t>
      </w:r>
      <w:r w:rsidR="005254AB">
        <w:rPr>
          <w:rFonts w:ascii="Gill Sans MT" w:eastAsia="Microsoft New Tai Lue" w:hAnsi="Gill Sans MT"/>
          <w:color w:val="000000"/>
          <w:sz w:val="24"/>
          <w:szCs w:val="24"/>
          <w:lang w:val="en-US"/>
        </w:rPr>
        <w:t>beneficiary’s</w:t>
      </w:r>
      <w:r w:rsidR="00CB4F91">
        <w:rPr>
          <w:rFonts w:ascii="Gill Sans MT" w:eastAsia="Microsoft New Tai Lue" w:hAnsi="Gill Sans MT"/>
          <w:color w:val="000000"/>
          <w:sz w:val="24"/>
          <w:szCs w:val="24"/>
          <w:lang w:val="en-US"/>
        </w:rPr>
        <w:t xml:space="preserve"> work and with the funds from Inter American foundation, with an amount of </w:t>
      </w:r>
      <w:r w:rsidR="00EC6856" w:rsidRPr="00CB4F91">
        <w:rPr>
          <w:rFonts w:ascii="Gill Sans MT" w:eastAsia="Microsoft New Tai Lue" w:hAnsi="Gill Sans MT"/>
          <w:color w:val="000000"/>
          <w:sz w:val="24"/>
          <w:szCs w:val="24"/>
          <w:lang w:val="en-US"/>
        </w:rPr>
        <w:t>$</w:t>
      </w:r>
      <w:r w:rsidR="00BC02DB" w:rsidRPr="00CB4F91">
        <w:rPr>
          <w:rFonts w:ascii="Gill Sans MT" w:eastAsia="Microsoft New Tai Lue" w:hAnsi="Gill Sans MT"/>
          <w:color w:val="000000"/>
          <w:sz w:val="24"/>
          <w:szCs w:val="24"/>
          <w:lang w:val="en-US"/>
        </w:rPr>
        <w:t xml:space="preserve"> </w:t>
      </w:r>
      <w:r w:rsidR="005C4805" w:rsidRPr="00CB4F91">
        <w:rPr>
          <w:rFonts w:ascii="Gill Sans MT" w:eastAsia="Microsoft New Tai Lue" w:hAnsi="Gill Sans MT"/>
          <w:color w:val="000000"/>
          <w:sz w:val="24"/>
          <w:szCs w:val="24"/>
          <w:lang w:val="en-US"/>
        </w:rPr>
        <w:t xml:space="preserve">US </w:t>
      </w:r>
      <w:r w:rsidR="00EC6856" w:rsidRPr="00CB4F91">
        <w:rPr>
          <w:rFonts w:ascii="Gill Sans MT" w:eastAsia="Microsoft New Tai Lue" w:hAnsi="Gill Sans MT"/>
          <w:color w:val="000000"/>
          <w:sz w:val="24"/>
          <w:szCs w:val="24"/>
          <w:lang w:val="en-US"/>
        </w:rPr>
        <w:t>689.46</w:t>
      </w:r>
      <w:r w:rsidR="00CB4F91">
        <w:rPr>
          <w:rFonts w:ascii="Gill Sans MT" w:eastAsia="Microsoft New Tai Lue" w:hAnsi="Gill Sans MT"/>
          <w:color w:val="000000"/>
          <w:sz w:val="24"/>
          <w:szCs w:val="24"/>
          <w:lang w:val="en-US"/>
        </w:rPr>
        <w:t xml:space="preserve">. It was also worked with the installation of the pipe up to the tank, getting to do the water injection for a better home supply. 50 </w:t>
      </w:r>
      <w:r w:rsidR="004E6EAF">
        <w:rPr>
          <w:rFonts w:ascii="Gill Sans MT" w:eastAsia="Microsoft New Tai Lue" w:hAnsi="Gill Sans MT"/>
          <w:color w:val="000000"/>
          <w:sz w:val="24"/>
          <w:szCs w:val="24"/>
          <w:lang w:val="en-US"/>
        </w:rPr>
        <w:t>communities’</w:t>
      </w:r>
      <w:r w:rsidR="005254AB">
        <w:rPr>
          <w:rFonts w:ascii="Gill Sans MT" w:eastAsia="Microsoft New Tai Lue" w:hAnsi="Gill Sans MT"/>
          <w:color w:val="000000"/>
          <w:sz w:val="24"/>
          <w:szCs w:val="24"/>
          <w:lang w:val="en-US"/>
        </w:rPr>
        <w:t xml:space="preserve"> </w:t>
      </w:r>
      <w:r w:rsidR="00CB4F91">
        <w:rPr>
          <w:rFonts w:ascii="Gill Sans MT" w:eastAsia="Microsoft New Tai Lue" w:hAnsi="Gill Sans MT"/>
          <w:color w:val="000000"/>
          <w:sz w:val="24"/>
          <w:szCs w:val="24"/>
          <w:lang w:val="en-US"/>
        </w:rPr>
        <w:t>families were benefited</w:t>
      </w:r>
      <w:r w:rsidR="005254AB">
        <w:rPr>
          <w:rFonts w:ascii="Gill Sans MT" w:eastAsia="Microsoft New Tai Lue" w:hAnsi="Gill Sans MT"/>
          <w:color w:val="000000"/>
          <w:sz w:val="24"/>
          <w:szCs w:val="24"/>
          <w:lang w:val="en-US"/>
        </w:rPr>
        <w:t xml:space="preserve">. </w:t>
      </w:r>
    </w:p>
    <w:p w14:paraId="4781E3A1" w14:textId="77777777" w:rsidR="00CB4F91" w:rsidRDefault="00CB4F91" w:rsidP="00925886">
      <w:pPr>
        <w:pStyle w:val="Sinespaciado"/>
        <w:jc w:val="both"/>
        <w:rPr>
          <w:rFonts w:ascii="Gill Sans MT" w:eastAsia="Microsoft New Tai Lue" w:hAnsi="Gill Sans MT"/>
          <w:color w:val="000000"/>
          <w:sz w:val="24"/>
          <w:szCs w:val="24"/>
          <w:lang w:val="en-US"/>
        </w:rPr>
      </w:pPr>
    </w:p>
    <w:p w14:paraId="56B68A56" w14:textId="0F06B9F3" w:rsidR="00925886" w:rsidRPr="005254AB" w:rsidRDefault="005254AB" w:rsidP="00925886">
      <w:pPr>
        <w:pStyle w:val="Sinespaciado"/>
        <w:jc w:val="both"/>
        <w:rPr>
          <w:rFonts w:ascii="Gill Sans MT" w:hAnsi="Gill Sans MT"/>
          <w:sz w:val="24"/>
          <w:szCs w:val="24"/>
          <w:lang w:val="en-US"/>
        </w:rPr>
      </w:pPr>
      <w:r w:rsidRPr="005254AB">
        <w:rPr>
          <w:rFonts w:ascii="Gill Sans MT" w:hAnsi="Gill Sans MT"/>
          <w:sz w:val="24"/>
          <w:szCs w:val="24"/>
          <w:lang w:val="en-US"/>
        </w:rPr>
        <w:t xml:space="preserve">Developed of (1) community meeting in Las </w:t>
      </w:r>
      <w:proofErr w:type="spellStart"/>
      <w:r w:rsidRPr="005254AB">
        <w:rPr>
          <w:rFonts w:ascii="Gill Sans MT" w:hAnsi="Gill Sans MT"/>
          <w:sz w:val="24"/>
          <w:szCs w:val="24"/>
          <w:lang w:val="en-US"/>
        </w:rPr>
        <w:t>Labranzas</w:t>
      </w:r>
      <w:proofErr w:type="spellEnd"/>
      <w:r w:rsidRPr="005254AB">
        <w:rPr>
          <w:rFonts w:ascii="Gill Sans MT" w:hAnsi="Gill Sans MT"/>
          <w:sz w:val="24"/>
          <w:szCs w:val="24"/>
          <w:lang w:val="en-US"/>
        </w:rPr>
        <w:t xml:space="preserve"> Com</w:t>
      </w:r>
      <w:r>
        <w:rPr>
          <w:rFonts w:ascii="Gill Sans MT" w:hAnsi="Gill Sans MT"/>
          <w:sz w:val="24"/>
          <w:szCs w:val="24"/>
          <w:lang w:val="en-US"/>
        </w:rPr>
        <w:t xml:space="preserve">munity, with water source beneficiaries with the aim of planning the pipe repair, pump system, and the solar plant so that families can have access to water.  In this meeting 9 person participated, Seven (7) women (2) men. </w:t>
      </w:r>
      <w:r w:rsidRPr="005254AB">
        <w:rPr>
          <w:rFonts w:ascii="Gill Sans MT" w:hAnsi="Gill Sans MT"/>
          <w:sz w:val="24"/>
          <w:szCs w:val="24"/>
          <w:lang w:val="en-US"/>
        </w:rPr>
        <w:t>The whole management was carried out, but the pandemic s</w:t>
      </w:r>
      <w:r>
        <w:rPr>
          <w:rFonts w:ascii="Gill Sans MT" w:hAnsi="Gill Sans MT"/>
          <w:sz w:val="24"/>
          <w:szCs w:val="24"/>
          <w:lang w:val="en-US"/>
        </w:rPr>
        <w:t xml:space="preserve">topped the activity. </w:t>
      </w:r>
    </w:p>
    <w:p w14:paraId="177D79D8" w14:textId="77777777" w:rsidR="00925886" w:rsidRPr="005254AB" w:rsidRDefault="00925886" w:rsidP="00925886">
      <w:pPr>
        <w:pStyle w:val="Sinespaciado"/>
        <w:jc w:val="both"/>
        <w:rPr>
          <w:rFonts w:ascii="Gill Sans MT" w:eastAsia="Times New Roman" w:hAnsi="Gill Sans MT"/>
          <w:b/>
          <w:sz w:val="24"/>
          <w:szCs w:val="24"/>
          <w:lang w:val="en-US"/>
        </w:rPr>
      </w:pPr>
    </w:p>
    <w:p w14:paraId="7F0548A8" w14:textId="4A77E9BE" w:rsidR="00034F88" w:rsidRPr="00E4493A" w:rsidRDefault="005254AB" w:rsidP="00925886">
      <w:pPr>
        <w:pStyle w:val="Sinespaciado"/>
        <w:jc w:val="both"/>
        <w:rPr>
          <w:rFonts w:ascii="Gill Sans MT" w:eastAsia="Times New Roman" w:hAnsi="Gill Sans MT"/>
          <w:b/>
          <w:sz w:val="24"/>
          <w:szCs w:val="24"/>
          <w:lang w:val="en-US"/>
        </w:rPr>
      </w:pPr>
      <w:r w:rsidRPr="00E4493A">
        <w:rPr>
          <w:rFonts w:ascii="Gill Sans MT" w:eastAsia="Times New Roman" w:hAnsi="Gill Sans MT"/>
          <w:b/>
          <w:sz w:val="24"/>
          <w:szCs w:val="24"/>
          <w:lang w:val="en-US"/>
        </w:rPr>
        <w:t xml:space="preserve">Health Committees </w:t>
      </w:r>
    </w:p>
    <w:p w14:paraId="754EFFCD" w14:textId="1BD8430F" w:rsidR="004E6EAF" w:rsidRPr="00E4493A" w:rsidRDefault="004E6EAF" w:rsidP="00925886">
      <w:pPr>
        <w:pStyle w:val="Sinespaciado"/>
        <w:jc w:val="both"/>
        <w:rPr>
          <w:rFonts w:ascii="Gill Sans MT" w:eastAsia="Times New Roman" w:hAnsi="Gill Sans MT"/>
          <w:b/>
          <w:sz w:val="24"/>
          <w:szCs w:val="24"/>
          <w:lang w:val="en-US"/>
        </w:rPr>
      </w:pPr>
    </w:p>
    <w:p w14:paraId="08C13F49" w14:textId="75D6714A" w:rsidR="004119E7" w:rsidRPr="00CC5A4C" w:rsidRDefault="004E6EAF" w:rsidP="00925886">
      <w:pPr>
        <w:pStyle w:val="Sinespaciado"/>
        <w:jc w:val="both"/>
        <w:rPr>
          <w:rFonts w:ascii="Gill Sans MT" w:hAnsi="Gill Sans MT"/>
          <w:sz w:val="24"/>
          <w:szCs w:val="24"/>
          <w:lang w:val="en-US"/>
        </w:rPr>
      </w:pPr>
      <w:r w:rsidRPr="004E6EAF">
        <w:rPr>
          <w:rFonts w:ascii="Gill Sans MT" w:hAnsi="Gill Sans MT"/>
          <w:sz w:val="24"/>
          <w:szCs w:val="24"/>
          <w:lang w:val="en-US"/>
        </w:rPr>
        <w:t xml:space="preserve">Faced with the Pandemic </w:t>
      </w:r>
      <w:r>
        <w:rPr>
          <w:rFonts w:ascii="Gill Sans MT" w:hAnsi="Gill Sans MT"/>
          <w:sz w:val="24"/>
          <w:szCs w:val="24"/>
          <w:lang w:val="en-US"/>
        </w:rPr>
        <w:t xml:space="preserve">COVID -19 (8) Community health Committees are organized with volunteers and implement the campaign “Together we can prevent the spread of viruses and vector diseases in our communities” </w:t>
      </w:r>
      <w:proofErr w:type="spellStart"/>
      <w:r>
        <w:rPr>
          <w:rFonts w:ascii="Gill Sans MT" w:hAnsi="Gill Sans MT"/>
          <w:sz w:val="24"/>
          <w:szCs w:val="24"/>
          <w:lang w:val="en-US"/>
        </w:rPr>
        <w:t>Vecinos</w:t>
      </w:r>
      <w:proofErr w:type="spellEnd"/>
      <w:r>
        <w:rPr>
          <w:rFonts w:ascii="Gill Sans MT" w:hAnsi="Gill Sans MT"/>
          <w:sz w:val="24"/>
          <w:szCs w:val="24"/>
          <w:lang w:val="en-US"/>
        </w:rPr>
        <w:t xml:space="preserve"> Honduras provided biosecurity materials and disinfection and hygiene supplies, </w:t>
      </w:r>
      <w:r w:rsidR="00CC5A4C">
        <w:rPr>
          <w:rFonts w:ascii="Gill Sans MT" w:hAnsi="Gill Sans MT"/>
          <w:sz w:val="24"/>
          <w:szCs w:val="24"/>
          <w:lang w:val="en-US"/>
        </w:rPr>
        <w:t xml:space="preserve">managing to benefit 389 families (1330) people in the sanitization home. Beneficiary families express gratitude of all the prevention actions by committing themselves and implementing all this hygiene practices. </w:t>
      </w:r>
      <w:r w:rsidR="0096021C" w:rsidRPr="00CC5A4C">
        <w:rPr>
          <w:rFonts w:ascii="Gill Sans MT" w:hAnsi="Gill Sans MT"/>
          <w:sz w:val="24"/>
          <w:szCs w:val="24"/>
          <w:lang w:val="en-US"/>
        </w:rPr>
        <w:t xml:space="preserve"> </w:t>
      </w:r>
    </w:p>
    <w:p w14:paraId="60940B75" w14:textId="43B8C490" w:rsidR="00925886" w:rsidRDefault="00925886" w:rsidP="00925886">
      <w:pPr>
        <w:pStyle w:val="Sinespaciado"/>
        <w:jc w:val="both"/>
        <w:rPr>
          <w:rFonts w:ascii="Gill Sans MT" w:hAnsi="Gill Sans MT"/>
          <w:sz w:val="24"/>
          <w:szCs w:val="24"/>
          <w:lang w:val="en-US"/>
        </w:rPr>
      </w:pPr>
    </w:p>
    <w:p w14:paraId="22599604" w14:textId="0EF5870D" w:rsidR="00CC5A4C" w:rsidRDefault="00CC5A4C" w:rsidP="00925886">
      <w:pPr>
        <w:pStyle w:val="Sinespaciado"/>
        <w:jc w:val="both"/>
        <w:rPr>
          <w:rFonts w:ascii="Gill Sans MT" w:hAnsi="Gill Sans MT"/>
          <w:sz w:val="24"/>
          <w:szCs w:val="24"/>
          <w:lang w:val="en-US"/>
        </w:rPr>
      </w:pPr>
      <w:r>
        <w:rPr>
          <w:rFonts w:ascii="Gill Sans MT" w:hAnsi="Gill Sans MT"/>
          <w:sz w:val="24"/>
          <w:szCs w:val="24"/>
          <w:lang w:val="en-US"/>
        </w:rPr>
        <w:t>Health volunteers have oriented 297 families on prevention media, biosecurity protocols and healthy home practices. Training families have shared knowledge with other families. Volunteers reported that exists a greater responsibility in families in implementing sanitation practices</w:t>
      </w:r>
      <w:r w:rsidR="00740204">
        <w:rPr>
          <w:rFonts w:ascii="Gill Sans MT" w:hAnsi="Gill Sans MT"/>
          <w:sz w:val="24"/>
          <w:szCs w:val="24"/>
          <w:lang w:val="en-US"/>
        </w:rPr>
        <w:t xml:space="preserve">. </w:t>
      </w:r>
    </w:p>
    <w:p w14:paraId="7EC052C2" w14:textId="1456B2D7" w:rsidR="004119E7" w:rsidRPr="00E4493A" w:rsidRDefault="004119E7" w:rsidP="00925886">
      <w:pPr>
        <w:pStyle w:val="Sinespaciado"/>
        <w:jc w:val="both"/>
        <w:rPr>
          <w:rFonts w:ascii="Gill Sans MT" w:hAnsi="Gill Sans MT"/>
          <w:b/>
          <w:sz w:val="24"/>
          <w:szCs w:val="24"/>
          <w:lang w:val="en-US"/>
        </w:rPr>
      </w:pPr>
    </w:p>
    <w:p w14:paraId="5D179821" w14:textId="6080B2A1" w:rsidR="00AC19A2" w:rsidRPr="00E4493A" w:rsidRDefault="00AC19A2" w:rsidP="00925886">
      <w:pPr>
        <w:pStyle w:val="Sinespaciado"/>
        <w:jc w:val="both"/>
        <w:rPr>
          <w:rFonts w:ascii="Gill Sans MT" w:hAnsi="Gill Sans MT"/>
          <w:b/>
          <w:sz w:val="24"/>
          <w:szCs w:val="24"/>
          <w:lang w:val="en-US"/>
        </w:rPr>
      </w:pPr>
    </w:p>
    <w:p w14:paraId="3333CE4B" w14:textId="3700F3E7" w:rsidR="004119E7" w:rsidRDefault="004119E7" w:rsidP="00925886">
      <w:pPr>
        <w:pStyle w:val="Sinespaciado"/>
        <w:jc w:val="both"/>
        <w:rPr>
          <w:rFonts w:ascii="Gill Sans MT" w:hAnsi="Gill Sans MT"/>
          <w:sz w:val="24"/>
          <w:szCs w:val="24"/>
          <w:lang w:val="en-US"/>
        </w:rPr>
      </w:pPr>
      <w:r w:rsidRPr="00AC19A2">
        <w:rPr>
          <w:rFonts w:ascii="Gill Sans MT" w:hAnsi="Gill Sans MT"/>
          <w:sz w:val="24"/>
          <w:szCs w:val="24"/>
          <w:lang w:val="en-US"/>
        </w:rPr>
        <w:t xml:space="preserve">Las </w:t>
      </w:r>
      <w:proofErr w:type="spellStart"/>
      <w:r w:rsidRPr="00AC19A2">
        <w:rPr>
          <w:rFonts w:ascii="Gill Sans MT" w:hAnsi="Gill Sans MT"/>
          <w:sz w:val="24"/>
          <w:szCs w:val="24"/>
          <w:lang w:val="en-US"/>
        </w:rPr>
        <w:t>Marías</w:t>
      </w:r>
      <w:proofErr w:type="spellEnd"/>
      <w:r w:rsidRPr="00AC19A2">
        <w:rPr>
          <w:rFonts w:ascii="Gill Sans MT" w:hAnsi="Gill Sans MT"/>
          <w:sz w:val="24"/>
          <w:szCs w:val="24"/>
          <w:lang w:val="en-US"/>
        </w:rPr>
        <w:t xml:space="preserve">-El Trapiche </w:t>
      </w:r>
      <w:r w:rsidR="00AC19A2" w:rsidRPr="00AC19A2">
        <w:rPr>
          <w:rFonts w:ascii="Gill Sans MT" w:hAnsi="Gill Sans MT"/>
          <w:sz w:val="24"/>
          <w:szCs w:val="24"/>
          <w:lang w:val="en-US"/>
        </w:rPr>
        <w:t>Sectoral health committee, co</w:t>
      </w:r>
      <w:r w:rsidR="00AC19A2">
        <w:rPr>
          <w:rFonts w:ascii="Gill Sans MT" w:hAnsi="Gill Sans MT"/>
          <w:sz w:val="24"/>
          <w:szCs w:val="24"/>
          <w:lang w:val="en-US"/>
        </w:rPr>
        <w:t xml:space="preserve">ordinate actions with the zone personal, about prevention and promotion (ZPP-Las Marias) through SESAL manage they acquired biosecurity equipment, materials and inputs managing to stablish disinfections and sprays at the entrance of the communities. Spray points is where the villagers gather 6 people and spray them as well as vehicles to prevent COVID 19 Contagion. The solution is water, </w:t>
      </w:r>
      <w:proofErr w:type="gramStart"/>
      <w:r w:rsidR="00AC19A2">
        <w:rPr>
          <w:rFonts w:ascii="Gill Sans MT" w:hAnsi="Gill Sans MT"/>
          <w:sz w:val="24"/>
          <w:szCs w:val="24"/>
          <w:lang w:val="en-US"/>
        </w:rPr>
        <w:t>chlorine</w:t>
      </w:r>
      <w:proofErr w:type="gramEnd"/>
      <w:r w:rsidR="00AC19A2">
        <w:rPr>
          <w:rFonts w:ascii="Gill Sans MT" w:hAnsi="Gill Sans MT"/>
          <w:sz w:val="24"/>
          <w:szCs w:val="24"/>
          <w:lang w:val="en-US"/>
        </w:rPr>
        <w:t xml:space="preserve"> and lime. </w:t>
      </w:r>
    </w:p>
    <w:p w14:paraId="3A99BE88" w14:textId="372F4A8A" w:rsidR="00C8228A" w:rsidRDefault="00C8228A" w:rsidP="00925886">
      <w:pPr>
        <w:pStyle w:val="Sinespaciado"/>
        <w:jc w:val="both"/>
        <w:rPr>
          <w:rFonts w:ascii="Gill Sans MT" w:hAnsi="Gill Sans MT"/>
          <w:sz w:val="24"/>
          <w:szCs w:val="24"/>
          <w:lang w:val="en-US"/>
        </w:rPr>
      </w:pPr>
    </w:p>
    <w:p w14:paraId="2C4B4F86" w14:textId="636F42B8" w:rsidR="00C8228A" w:rsidRPr="00AC19A2" w:rsidRDefault="00C8228A" w:rsidP="00925886">
      <w:pPr>
        <w:pStyle w:val="Sinespaciado"/>
        <w:jc w:val="both"/>
        <w:rPr>
          <w:rFonts w:ascii="Gill Sans MT" w:hAnsi="Gill Sans MT"/>
          <w:sz w:val="24"/>
          <w:szCs w:val="24"/>
          <w:lang w:val="en-US"/>
        </w:rPr>
      </w:pPr>
      <w:r>
        <w:rPr>
          <w:rFonts w:ascii="Gill Sans MT" w:hAnsi="Gill Sans MT"/>
          <w:sz w:val="24"/>
          <w:szCs w:val="24"/>
          <w:lang w:val="en-US"/>
        </w:rPr>
        <w:t xml:space="preserve">Community Health Committee (1) participation, San Antonio de las </w:t>
      </w:r>
      <w:proofErr w:type="spellStart"/>
      <w:r>
        <w:rPr>
          <w:rFonts w:ascii="Gill Sans MT" w:hAnsi="Gill Sans MT"/>
          <w:sz w:val="24"/>
          <w:szCs w:val="24"/>
          <w:lang w:val="en-US"/>
        </w:rPr>
        <w:t>Guarumas</w:t>
      </w:r>
      <w:proofErr w:type="spellEnd"/>
      <w:r>
        <w:rPr>
          <w:rFonts w:ascii="Gill Sans MT" w:hAnsi="Gill Sans MT"/>
          <w:sz w:val="24"/>
          <w:szCs w:val="24"/>
          <w:lang w:val="en-US"/>
        </w:rPr>
        <w:t xml:space="preserve"> community. The participant discuss</w:t>
      </w:r>
      <w:r w:rsidR="007C027C">
        <w:rPr>
          <w:rFonts w:ascii="Gill Sans MT" w:hAnsi="Gill Sans MT"/>
          <w:sz w:val="24"/>
          <w:szCs w:val="24"/>
          <w:lang w:val="en-US"/>
        </w:rPr>
        <w:t xml:space="preserve">ed the reasons </w:t>
      </w:r>
      <w:r>
        <w:rPr>
          <w:rFonts w:ascii="Gill Sans MT" w:hAnsi="Gill Sans MT"/>
          <w:sz w:val="24"/>
          <w:szCs w:val="24"/>
          <w:lang w:val="en-US"/>
        </w:rPr>
        <w:t xml:space="preserve">why families are not implementing the water treatment in their homes. Expressing commitment to promote </w:t>
      </w:r>
      <w:r w:rsidR="007C027C">
        <w:rPr>
          <w:rFonts w:ascii="Gill Sans MT" w:hAnsi="Gill Sans MT"/>
          <w:sz w:val="24"/>
          <w:szCs w:val="24"/>
          <w:lang w:val="en-US"/>
        </w:rPr>
        <w:t>family’s</w:t>
      </w:r>
      <w:r>
        <w:rPr>
          <w:rFonts w:ascii="Gill Sans MT" w:hAnsi="Gill Sans MT"/>
          <w:sz w:val="24"/>
          <w:szCs w:val="24"/>
          <w:lang w:val="en-US"/>
        </w:rPr>
        <w:t xml:space="preserve"> responsibility in the water treatment </w:t>
      </w:r>
      <w:proofErr w:type="gramStart"/>
      <w:r>
        <w:rPr>
          <w:rFonts w:ascii="Gill Sans MT" w:hAnsi="Gill Sans MT"/>
          <w:sz w:val="24"/>
          <w:szCs w:val="24"/>
          <w:lang w:val="en-US"/>
        </w:rPr>
        <w:t>in order to</w:t>
      </w:r>
      <w:proofErr w:type="gramEnd"/>
      <w:r>
        <w:rPr>
          <w:rFonts w:ascii="Gill Sans MT" w:hAnsi="Gill Sans MT"/>
          <w:sz w:val="24"/>
          <w:szCs w:val="24"/>
          <w:lang w:val="en-US"/>
        </w:rPr>
        <w:t xml:space="preserve"> reduce </w:t>
      </w:r>
      <w:r w:rsidR="00DB462E">
        <w:rPr>
          <w:rFonts w:ascii="Gill Sans MT" w:hAnsi="Gill Sans MT"/>
          <w:sz w:val="24"/>
          <w:szCs w:val="24"/>
          <w:lang w:val="en-US"/>
        </w:rPr>
        <w:t>Diarrhea</w:t>
      </w:r>
      <w:r>
        <w:rPr>
          <w:rFonts w:ascii="Gill Sans MT" w:hAnsi="Gill Sans MT"/>
          <w:sz w:val="24"/>
          <w:szCs w:val="24"/>
          <w:lang w:val="en-US"/>
        </w:rPr>
        <w:t xml:space="preserve"> diseases, also they elaborated their annual planning socializing it with all the crowd. In summary, the main activities were: Clean up campaigns, community meetings, Water treatment training for families and the family gardens establishment. </w:t>
      </w:r>
    </w:p>
    <w:p w14:paraId="53497273" w14:textId="54E37ED2" w:rsidR="007C027C" w:rsidRPr="00C8228A" w:rsidRDefault="007C027C" w:rsidP="00925886">
      <w:pPr>
        <w:pStyle w:val="Sinespaciado"/>
        <w:jc w:val="both"/>
        <w:rPr>
          <w:rFonts w:ascii="Gill Sans MT" w:hAnsi="Gill Sans MT"/>
          <w:b/>
          <w:sz w:val="24"/>
          <w:szCs w:val="24"/>
          <w:lang w:val="en-US"/>
        </w:rPr>
      </w:pPr>
    </w:p>
    <w:p w14:paraId="6A30E193" w14:textId="77777777" w:rsidR="007C027C" w:rsidRPr="007C027C" w:rsidRDefault="007C027C" w:rsidP="00925886">
      <w:pPr>
        <w:pStyle w:val="Sinespaciado"/>
        <w:jc w:val="both"/>
        <w:rPr>
          <w:rFonts w:ascii="Gill Sans MT" w:eastAsia="Times New Roman" w:hAnsi="Gill Sans MT"/>
          <w:sz w:val="24"/>
          <w:szCs w:val="24"/>
          <w:lang w:val="en-US"/>
        </w:rPr>
      </w:pPr>
    </w:p>
    <w:p w14:paraId="7F2481D6" w14:textId="77777777" w:rsidR="007C027C" w:rsidRPr="00E4493A" w:rsidRDefault="007C027C" w:rsidP="00925886">
      <w:pPr>
        <w:pStyle w:val="Sinespaciado"/>
        <w:jc w:val="both"/>
        <w:rPr>
          <w:rFonts w:ascii="Gill Sans MT" w:eastAsia="Times New Roman" w:hAnsi="Gill Sans MT"/>
          <w:sz w:val="24"/>
          <w:szCs w:val="24"/>
          <w:lang w:val="en-US"/>
        </w:rPr>
      </w:pPr>
    </w:p>
    <w:p w14:paraId="2E6D2926" w14:textId="77777777" w:rsidR="007C027C" w:rsidRPr="00E4493A" w:rsidRDefault="007C027C" w:rsidP="00925886">
      <w:pPr>
        <w:pStyle w:val="Sinespaciado"/>
        <w:jc w:val="both"/>
        <w:rPr>
          <w:rFonts w:ascii="Gill Sans MT" w:eastAsia="Times New Roman" w:hAnsi="Gill Sans MT"/>
          <w:sz w:val="24"/>
          <w:szCs w:val="24"/>
          <w:lang w:val="en-US"/>
        </w:rPr>
      </w:pPr>
    </w:p>
    <w:p w14:paraId="518CF1FC" w14:textId="77777777" w:rsidR="007C027C" w:rsidRPr="00E4493A" w:rsidRDefault="007C027C" w:rsidP="00925886">
      <w:pPr>
        <w:pStyle w:val="Sinespaciado"/>
        <w:jc w:val="both"/>
        <w:rPr>
          <w:rFonts w:ascii="Gill Sans MT" w:eastAsia="Times New Roman" w:hAnsi="Gill Sans MT"/>
          <w:sz w:val="24"/>
          <w:szCs w:val="24"/>
          <w:lang w:val="en-US"/>
        </w:rPr>
      </w:pPr>
    </w:p>
    <w:p w14:paraId="67AD23BE" w14:textId="77777777" w:rsidR="007C027C" w:rsidRPr="00E4493A" w:rsidRDefault="007C027C" w:rsidP="00925886">
      <w:pPr>
        <w:pStyle w:val="Sinespaciado"/>
        <w:jc w:val="both"/>
        <w:rPr>
          <w:rFonts w:ascii="Gill Sans MT" w:eastAsia="Times New Roman" w:hAnsi="Gill Sans MT"/>
          <w:sz w:val="24"/>
          <w:szCs w:val="24"/>
          <w:lang w:val="en-US"/>
        </w:rPr>
      </w:pPr>
    </w:p>
    <w:p w14:paraId="34CE2436" w14:textId="77777777" w:rsidR="007C027C" w:rsidRPr="00E4493A" w:rsidRDefault="007C027C" w:rsidP="00925886">
      <w:pPr>
        <w:pStyle w:val="Sinespaciado"/>
        <w:jc w:val="both"/>
        <w:rPr>
          <w:rFonts w:ascii="Gill Sans MT" w:eastAsia="Times New Roman" w:hAnsi="Gill Sans MT"/>
          <w:sz w:val="24"/>
          <w:szCs w:val="24"/>
          <w:lang w:val="en-US"/>
        </w:rPr>
      </w:pPr>
    </w:p>
    <w:p w14:paraId="5B0CBDF5" w14:textId="796F55DA" w:rsidR="00034F88" w:rsidRPr="00E4493A" w:rsidRDefault="007C027C" w:rsidP="00925886">
      <w:pPr>
        <w:pStyle w:val="Sinespaciado"/>
        <w:jc w:val="both"/>
        <w:rPr>
          <w:rFonts w:ascii="Gill Sans MT" w:eastAsia="Times New Roman" w:hAnsi="Gill Sans MT"/>
          <w:sz w:val="24"/>
          <w:szCs w:val="24"/>
          <w:lang w:val="en-US"/>
        </w:rPr>
      </w:pPr>
      <w:r w:rsidRPr="007C027C">
        <w:rPr>
          <w:rFonts w:ascii="Gill Sans MT" w:eastAsia="Times New Roman" w:hAnsi="Gill Sans MT"/>
          <w:sz w:val="24"/>
          <w:szCs w:val="24"/>
          <w:lang w:val="en-US"/>
        </w:rPr>
        <w:lastRenderedPageBreak/>
        <w:t>Established Agreements: Next Zonal commit</w:t>
      </w:r>
      <w:r>
        <w:rPr>
          <w:rFonts w:ascii="Gill Sans MT" w:eastAsia="Times New Roman" w:hAnsi="Gill Sans MT"/>
          <w:sz w:val="24"/>
          <w:szCs w:val="24"/>
          <w:lang w:val="en-US"/>
        </w:rPr>
        <w:t>tee meeting, socialize the work plan</w:t>
      </w:r>
      <w:r w:rsidR="0058271C">
        <w:rPr>
          <w:rFonts w:ascii="Gill Sans MT" w:eastAsia="Times New Roman" w:hAnsi="Gill Sans MT"/>
          <w:sz w:val="24"/>
          <w:szCs w:val="24"/>
          <w:lang w:val="en-US"/>
        </w:rPr>
        <w:t xml:space="preserve"> with the community and start saving of $0.41 per every committee member. </w:t>
      </w:r>
      <w:r w:rsidR="0058271C" w:rsidRPr="0058271C">
        <w:rPr>
          <w:rFonts w:ascii="Gill Sans MT" w:eastAsia="Times New Roman" w:hAnsi="Gill Sans MT"/>
          <w:sz w:val="24"/>
          <w:szCs w:val="24"/>
          <w:lang w:val="en-US"/>
        </w:rPr>
        <w:t xml:space="preserve">In this event participating 16 members of committees of seven (7) </w:t>
      </w:r>
      <w:r w:rsidR="00DB462E" w:rsidRPr="0058271C">
        <w:rPr>
          <w:rFonts w:ascii="Gill Sans MT" w:eastAsia="Times New Roman" w:hAnsi="Gill Sans MT"/>
          <w:sz w:val="24"/>
          <w:szCs w:val="24"/>
          <w:lang w:val="en-US"/>
        </w:rPr>
        <w:t>communities (</w:t>
      </w:r>
      <w:r w:rsidR="000C351D" w:rsidRPr="0058271C">
        <w:rPr>
          <w:rFonts w:ascii="Gill Sans MT" w:eastAsia="Times New Roman" w:hAnsi="Gill Sans MT"/>
          <w:sz w:val="24"/>
          <w:szCs w:val="24"/>
          <w:lang w:val="en-US"/>
        </w:rPr>
        <w:t xml:space="preserve">Las </w:t>
      </w:r>
      <w:proofErr w:type="spellStart"/>
      <w:r w:rsidR="000C351D" w:rsidRPr="0058271C">
        <w:rPr>
          <w:rFonts w:ascii="Gill Sans MT" w:eastAsia="Times New Roman" w:hAnsi="Gill Sans MT"/>
          <w:sz w:val="24"/>
          <w:szCs w:val="24"/>
          <w:lang w:val="en-US"/>
        </w:rPr>
        <w:t>Labranzas</w:t>
      </w:r>
      <w:proofErr w:type="spellEnd"/>
      <w:r w:rsidR="000C351D" w:rsidRPr="0058271C">
        <w:rPr>
          <w:rFonts w:ascii="Gill Sans MT" w:eastAsia="Times New Roman" w:hAnsi="Gill Sans MT"/>
          <w:sz w:val="24"/>
          <w:szCs w:val="24"/>
          <w:lang w:val="en-US"/>
        </w:rPr>
        <w:t xml:space="preserve">, El </w:t>
      </w:r>
      <w:proofErr w:type="spellStart"/>
      <w:r w:rsidR="000C351D" w:rsidRPr="0058271C">
        <w:rPr>
          <w:rFonts w:ascii="Gill Sans MT" w:eastAsia="Times New Roman" w:hAnsi="Gill Sans MT"/>
          <w:sz w:val="24"/>
          <w:szCs w:val="24"/>
          <w:lang w:val="en-US"/>
        </w:rPr>
        <w:t>Malpaso</w:t>
      </w:r>
      <w:proofErr w:type="spellEnd"/>
      <w:r w:rsidR="000C351D" w:rsidRPr="0058271C">
        <w:rPr>
          <w:rFonts w:ascii="Gill Sans MT" w:eastAsia="Times New Roman" w:hAnsi="Gill Sans MT"/>
          <w:sz w:val="24"/>
          <w:szCs w:val="24"/>
          <w:lang w:val="en-US"/>
        </w:rPr>
        <w:t xml:space="preserve">, El </w:t>
      </w:r>
      <w:proofErr w:type="spellStart"/>
      <w:r w:rsidR="000C351D" w:rsidRPr="0058271C">
        <w:rPr>
          <w:rFonts w:ascii="Gill Sans MT" w:eastAsia="Times New Roman" w:hAnsi="Gill Sans MT"/>
          <w:sz w:val="24"/>
          <w:szCs w:val="24"/>
          <w:lang w:val="en-US"/>
        </w:rPr>
        <w:t>Rincón</w:t>
      </w:r>
      <w:proofErr w:type="spellEnd"/>
      <w:r w:rsidR="000C351D" w:rsidRPr="0058271C">
        <w:rPr>
          <w:rFonts w:ascii="Gill Sans MT" w:eastAsia="Times New Roman" w:hAnsi="Gill Sans MT"/>
          <w:sz w:val="24"/>
          <w:szCs w:val="24"/>
          <w:lang w:val="en-US"/>
        </w:rPr>
        <w:t xml:space="preserve">, </w:t>
      </w:r>
      <w:proofErr w:type="spellStart"/>
      <w:r w:rsidR="000C351D" w:rsidRPr="0058271C">
        <w:rPr>
          <w:rFonts w:ascii="Gill Sans MT" w:eastAsia="Times New Roman" w:hAnsi="Gill Sans MT"/>
          <w:sz w:val="24"/>
          <w:szCs w:val="24"/>
          <w:lang w:val="en-US"/>
        </w:rPr>
        <w:t>Guanacastillo</w:t>
      </w:r>
      <w:proofErr w:type="spellEnd"/>
      <w:r w:rsidR="000C351D" w:rsidRPr="0058271C">
        <w:rPr>
          <w:rFonts w:ascii="Gill Sans MT" w:eastAsia="Times New Roman" w:hAnsi="Gill Sans MT"/>
          <w:sz w:val="24"/>
          <w:szCs w:val="24"/>
          <w:lang w:val="en-US"/>
        </w:rPr>
        <w:t xml:space="preserve">, El </w:t>
      </w:r>
      <w:proofErr w:type="spellStart"/>
      <w:r w:rsidR="000C351D" w:rsidRPr="0058271C">
        <w:rPr>
          <w:rFonts w:ascii="Gill Sans MT" w:eastAsia="Times New Roman" w:hAnsi="Gill Sans MT"/>
          <w:sz w:val="24"/>
          <w:szCs w:val="24"/>
          <w:lang w:val="en-US"/>
        </w:rPr>
        <w:t>Quebrachal</w:t>
      </w:r>
      <w:proofErr w:type="spellEnd"/>
      <w:r w:rsidR="000C351D" w:rsidRPr="0058271C">
        <w:rPr>
          <w:rFonts w:ascii="Gill Sans MT" w:eastAsia="Times New Roman" w:hAnsi="Gill Sans MT"/>
          <w:sz w:val="24"/>
          <w:szCs w:val="24"/>
          <w:lang w:val="en-US"/>
        </w:rPr>
        <w:t xml:space="preserve">, </w:t>
      </w:r>
      <w:proofErr w:type="spellStart"/>
      <w:r w:rsidR="000C351D" w:rsidRPr="0058271C">
        <w:rPr>
          <w:rFonts w:ascii="Gill Sans MT" w:eastAsia="Times New Roman" w:hAnsi="Gill Sans MT"/>
          <w:sz w:val="24"/>
          <w:szCs w:val="24"/>
          <w:lang w:val="en-US"/>
        </w:rPr>
        <w:t>Lajas</w:t>
      </w:r>
      <w:proofErr w:type="spellEnd"/>
      <w:r w:rsidR="000C351D" w:rsidRPr="0058271C">
        <w:rPr>
          <w:rFonts w:ascii="Gill Sans MT" w:eastAsia="Times New Roman" w:hAnsi="Gill Sans MT"/>
          <w:sz w:val="24"/>
          <w:szCs w:val="24"/>
          <w:lang w:val="en-US"/>
        </w:rPr>
        <w:t xml:space="preserve"> </w:t>
      </w:r>
      <w:proofErr w:type="spellStart"/>
      <w:r w:rsidR="000C351D" w:rsidRPr="0058271C">
        <w:rPr>
          <w:rFonts w:ascii="Gill Sans MT" w:eastAsia="Times New Roman" w:hAnsi="Gill Sans MT"/>
          <w:sz w:val="24"/>
          <w:szCs w:val="24"/>
          <w:lang w:val="en-US"/>
        </w:rPr>
        <w:t>Blancas</w:t>
      </w:r>
      <w:proofErr w:type="spellEnd"/>
      <w:r w:rsidR="000C351D" w:rsidRPr="0058271C">
        <w:rPr>
          <w:rFonts w:ascii="Gill Sans MT" w:eastAsia="Times New Roman" w:hAnsi="Gill Sans MT"/>
          <w:sz w:val="24"/>
          <w:szCs w:val="24"/>
          <w:lang w:val="en-US"/>
        </w:rPr>
        <w:t xml:space="preserve"> </w:t>
      </w:r>
      <w:r w:rsidR="0058271C">
        <w:rPr>
          <w:rFonts w:ascii="Gill Sans MT" w:eastAsia="Times New Roman" w:hAnsi="Gill Sans MT"/>
          <w:sz w:val="24"/>
          <w:szCs w:val="24"/>
          <w:lang w:val="en-US"/>
        </w:rPr>
        <w:t>and</w:t>
      </w:r>
      <w:r w:rsidR="000C351D" w:rsidRPr="0058271C">
        <w:rPr>
          <w:rFonts w:ascii="Gill Sans MT" w:eastAsia="Times New Roman" w:hAnsi="Gill Sans MT"/>
          <w:sz w:val="24"/>
          <w:szCs w:val="24"/>
          <w:lang w:val="en-US"/>
        </w:rPr>
        <w:t xml:space="preserve"> El </w:t>
      </w:r>
      <w:proofErr w:type="spellStart"/>
      <w:r w:rsidR="000C351D" w:rsidRPr="0058271C">
        <w:rPr>
          <w:rFonts w:ascii="Gill Sans MT" w:eastAsia="Times New Roman" w:hAnsi="Gill Sans MT"/>
          <w:sz w:val="24"/>
          <w:szCs w:val="24"/>
          <w:lang w:val="en-US"/>
        </w:rPr>
        <w:t>Matasano</w:t>
      </w:r>
      <w:proofErr w:type="spellEnd"/>
      <w:r w:rsidR="000C351D" w:rsidRPr="0058271C">
        <w:rPr>
          <w:rFonts w:ascii="Gill Sans MT" w:eastAsia="Times New Roman" w:hAnsi="Gill Sans MT"/>
          <w:sz w:val="24"/>
          <w:szCs w:val="24"/>
          <w:lang w:val="en-US"/>
        </w:rPr>
        <w:t xml:space="preserve">) </w:t>
      </w:r>
      <w:r w:rsidR="0058271C" w:rsidRPr="0058271C">
        <w:rPr>
          <w:rFonts w:ascii="Gill Sans MT" w:eastAsia="Times New Roman" w:hAnsi="Gill Sans MT"/>
          <w:sz w:val="24"/>
          <w:szCs w:val="24"/>
          <w:lang w:val="en-US"/>
        </w:rPr>
        <w:t>and two</w:t>
      </w:r>
      <w:r w:rsidR="000C351D" w:rsidRPr="0058271C">
        <w:rPr>
          <w:rFonts w:ascii="Gill Sans MT" w:eastAsia="Times New Roman" w:hAnsi="Gill Sans MT"/>
          <w:sz w:val="24"/>
          <w:szCs w:val="24"/>
          <w:lang w:val="en-US"/>
        </w:rPr>
        <w:t xml:space="preserve"> (2) </w:t>
      </w:r>
      <w:r w:rsidR="0058271C" w:rsidRPr="0058271C">
        <w:rPr>
          <w:rFonts w:ascii="Gill Sans MT" w:eastAsia="Times New Roman" w:hAnsi="Gill Sans MT"/>
          <w:sz w:val="24"/>
          <w:szCs w:val="24"/>
          <w:lang w:val="en-US"/>
        </w:rPr>
        <w:t>Young people interest</w:t>
      </w:r>
      <w:r w:rsidR="0058271C">
        <w:rPr>
          <w:rFonts w:ascii="Gill Sans MT" w:eastAsia="Times New Roman" w:hAnsi="Gill Sans MT"/>
          <w:sz w:val="24"/>
          <w:szCs w:val="24"/>
          <w:lang w:val="en-US"/>
        </w:rPr>
        <w:t xml:space="preserve">ed in </w:t>
      </w:r>
      <w:proofErr w:type="gramStart"/>
      <w:r w:rsidR="0058271C">
        <w:rPr>
          <w:rFonts w:ascii="Gill Sans MT" w:eastAsia="Times New Roman" w:hAnsi="Gill Sans MT"/>
          <w:sz w:val="24"/>
          <w:szCs w:val="24"/>
          <w:lang w:val="en-US"/>
        </w:rPr>
        <w:t>participate</w:t>
      </w:r>
      <w:proofErr w:type="gramEnd"/>
      <w:r w:rsidR="0058271C">
        <w:rPr>
          <w:rFonts w:ascii="Gill Sans MT" w:eastAsia="Times New Roman" w:hAnsi="Gill Sans MT"/>
          <w:sz w:val="24"/>
          <w:szCs w:val="24"/>
          <w:lang w:val="en-US"/>
        </w:rPr>
        <w:t xml:space="preserve">. </w:t>
      </w:r>
      <w:r w:rsidR="0058271C" w:rsidRPr="00E4493A">
        <w:rPr>
          <w:rFonts w:ascii="Gill Sans MT" w:eastAsia="Times New Roman" w:hAnsi="Gill Sans MT"/>
          <w:sz w:val="24"/>
          <w:szCs w:val="24"/>
          <w:lang w:val="en-US"/>
        </w:rPr>
        <w:t xml:space="preserve">18 women in total.  </w:t>
      </w:r>
    </w:p>
    <w:p w14:paraId="3928E206" w14:textId="6E2CC43C" w:rsidR="00925886" w:rsidRPr="00E4493A" w:rsidRDefault="00925886" w:rsidP="00925886">
      <w:pPr>
        <w:pStyle w:val="Sinespaciado"/>
        <w:jc w:val="both"/>
        <w:rPr>
          <w:rFonts w:ascii="Gill Sans MT" w:eastAsia="Times New Roman" w:hAnsi="Gill Sans MT"/>
          <w:color w:val="000000"/>
          <w:sz w:val="24"/>
          <w:szCs w:val="24"/>
          <w:lang w:val="en-US" w:eastAsia="de-DE"/>
        </w:rPr>
      </w:pPr>
    </w:p>
    <w:p w14:paraId="58E4E1AE" w14:textId="59C7E6FF" w:rsidR="000E2A21" w:rsidRPr="000E2A21" w:rsidRDefault="0058271C" w:rsidP="00925886">
      <w:pPr>
        <w:pStyle w:val="Sinespaciado"/>
        <w:jc w:val="both"/>
        <w:rPr>
          <w:rFonts w:ascii="Gill Sans MT" w:eastAsia="Times New Roman" w:hAnsi="Gill Sans MT"/>
          <w:color w:val="000000"/>
          <w:sz w:val="24"/>
          <w:szCs w:val="24"/>
          <w:lang w:val="en-US" w:eastAsia="de-DE"/>
        </w:rPr>
      </w:pPr>
      <w:r w:rsidRPr="000E2A21">
        <w:rPr>
          <w:rFonts w:ascii="Gill Sans MT" w:eastAsia="Times New Roman" w:hAnsi="Gill Sans MT"/>
          <w:color w:val="000000"/>
          <w:sz w:val="24"/>
          <w:szCs w:val="24"/>
          <w:lang w:val="en-US" w:eastAsia="de-DE"/>
        </w:rPr>
        <w:t xml:space="preserve">Health committees in the </w:t>
      </w:r>
      <w:proofErr w:type="spellStart"/>
      <w:r w:rsidRPr="000E2A21">
        <w:rPr>
          <w:rFonts w:ascii="Gill Sans MT" w:eastAsia="Times New Roman" w:hAnsi="Gill Sans MT"/>
          <w:color w:val="000000"/>
          <w:sz w:val="24"/>
          <w:szCs w:val="24"/>
          <w:lang w:val="en-US" w:eastAsia="de-DE"/>
        </w:rPr>
        <w:t>Guarumas</w:t>
      </w:r>
      <w:proofErr w:type="spellEnd"/>
      <w:r w:rsidRPr="000E2A21">
        <w:rPr>
          <w:rFonts w:ascii="Gill Sans MT" w:eastAsia="Times New Roman" w:hAnsi="Gill Sans MT"/>
          <w:color w:val="000000"/>
          <w:sz w:val="24"/>
          <w:szCs w:val="24"/>
          <w:lang w:val="en-US" w:eastAsia="de-DE"/>
        </w:rPr>
        <w:t xml:space="preserve"> areas, always maintain the practices implementation </w:t>
      </w:r>
      <w:r w:rsidR="000E2A21" w:rsidRPr="000E2A21">
        <w:rPr>
          <w:rFonts w:ascii="Gill Sans MT" w:eastAsia="Times New Roman" w:hAnsi="Gill Sans MT"/>
          <w:color w:val="000000"/>
          <w:sz w:val="24"/>
          <w:szCs w:val="24"/>
          <w:lang w:val="en-US" w:eastAsia="de-DE"/>
        </w:rPr>
        <w:t xml:space="preserve">of basic sanitation and healthy homes (Wood-burning stove, latrines, water treatment and solid waste management) </w:t>
      </w:r>
      <w:r w:rsidR="000E2A21">
        <w:rPr>
          <w:rFonts w:ascii="Gill Sans MT" w:eastAsia="Times New Roman" w:hAnsi="Gill Sans MT"/>
          <w:color w:val="000000"/>
          <w:sz w:val="24"/>
          <w:szCs w:val="24"/>
          <w:lang w:val="en-US" w:eastAsia="de-DE"/>
        </w:rPr>
        <w:t xml:space="preserve">This practices have help to reduce some deasses such as: Acute respiratory infections , Gastrointestinal diseases and skin and vision infections. </w:t>
      </w:r>
    </w:p>
    <w:p w14:paraId="72B48CB2" w14:textId="77777777" w:rsidR="00925886" w:rsidRPr="00E4493A" w:rsidRDefault="00925886" w:rsidP="00925886">
      <w:pPr>
        <w:pStyle w:val="Sinespaciado"/>
        <w:jc w:val="both"/>
        <w:rPr>
          <w:rFonts w:ascii="Gill Sans MT" w:eastAsia="Times New Roman" w:hAnsi="Gill Sans MT"/>
          <w:b/>
          <w:sz w:val="24"/>
          <w:szCs w:val="24"/>
          <w:lang w:val="en-US"/>
        </w:rPr>
      </w:pPr>
    </w:p>
    <w:p w14:paraId="40A1B36C" w14:textId="7CABE591" w:rsidR="00E35495" w:rsidRPr="00E4493A" w:rsidRDefault="000E2A21" w:rsidP="00925886">
      <w:pPr>
        <w:pStyle w:val="Sinespaciado"/>
        <w:jc w:val="both"/>
        <w:rPr>
          <w:rFonts w:ascii="Gill Sans MT" w:eastAsia="Times New Roman" w:hAnsi="Gill Sans MT"/>
          <w:b/>
          <w:sz w:val="24"/>
          <w:szCs w:val="24"/>
          <w:lang w:val="en-US"/>
        </w:rPr>
      </w:pPr>
      <w:r w:rsidRPr="00E4493A">
        <w:rPr>
          <w:rFonts w:ascii="Gill Sans MT" w:eastAsia="Times New Roman" w:hAnsi="Gill Sans MT"/>
          <w:b/>
          <w:sz w:val="24"/>
          <w:szCs w:val="24"/>
          <w:lang w:val="en-US"/>
        </w:rPr>
        <w:t xml:space="preserve">Community Health Units </w:t>
      </w:r>
    </w:p>
    <w:p w14:paraId="6992E20F" w14:textId="77777777" w:rsidR="000E2A21" w:rsidRPr="00E4493A" w:rsidRDefault="000E2A21" w:rsidP="00925886">
      <w:pPr>
        <w:pStyle w:val="Sinespaciado"/>
        <w:jc w:val="both"/>
        <w:rPr>
          <w:rFonts w:ascii="Gill Sans MT" w:eastAsia="Times New Roman" w:hAnsi="Gill Sans MT"/>
          <w:b/>
          <w:sz w:val="24"/>
          <w:szCs w:val="24"/>
          <w:lang w:val="en-US"/>
        </w:rPr>
      </w:pPr>
    </w:p>
    <w:p w14:paraId="166D1A7E" w14:textId="42C048B9" w:rsidR="0021462F" w:rsidRPr="00084A27" w:rsidRDefault="000E2A21" w:rsidP="00925886">
      <w:pPr>
        <w:pStyle w:val="Sinespaciado"/>
        <w:jc w:val="both"/>
        <w:rPr>
          <w:rFonts w:ascii="Gill Sans MT" w:eastAsia="Times New Roman" w:hAnsi="Gill Sans MT"/>
          <w:sz w:val="24"/>
          <w:szCs w:val="24"/>
        </w:rPr>
      </w:pPr>
      <w:r w:rsidRPr="000E2A21">
        <w:rPr>
          <w:rFonts w:ascii="Gill Sans MT" w:eastAsia="Times New Roman" w:hAnsi="Gill Sans MT"/>
          <w:sz w:val="24"/>
          <w:szCs w:val="24"/>
          <w:lang w:val="en-US"/>
        </w:rPr>
        <w:t>Seven (7) Kits medicines were monitoring. Monitors are the responsible to take care and maintain th</w:t>
      </w:r>
      <w:r w:rsidR="00084A27">
        <w:rPr>
          <w:rFonts w:ascii="Gill Sans MT" w:eastAsia="Times New Roman" w:hAnsi="Gill Sans MT"/>
          <w:sz w:val="24"/>
          <w:szCs w:val="24"/>
          <w:lang w:val="en-US"/>
        </w:rPr>
        <w:t>e</w:t>
      </w:r>
      <w:r w:rsidRPr="000E2A21">
        <w:rPr>
          <w:rFonts w:ascii="Gill Sans MT" w:eastAsia="Times New Roman" w:hAnsi="Gill Sans MT"/>
          <w:sz w:val="24"/>
          <w:szCs w:val="24"/>
          <w:lang w:val="en-US"/>
        </w:rPr>
        <w:t>s</w:t>
      </w:r>
      <w:r w:rsidR="00084A27">
        <w:rPr>
          <w:rFonts w:ascii="Gill Sans MT" w:eastAsia="Times New Roman" w:hAnsi="Gill Sans MT"/>
          <w:sz w:val="24"/>
          <w:szCs w:val="24"/>
          <w:lang w:val="en-US"/>
        </w:rPr>
        <w:t>e</w:t>
      </w:r>
      <w:r w:rsidRPr="000E2A21">
        <w:rPr>
          <w:rFonts w:ascii="Gill Sans MT" w:eastAsia="Times New Roman" w:hAnsi="Gill Sans MT"/>
          <w:sz w:val="24"/>
          <w:szCs w:val="24"/>
          <w:lang w:val="en-US"/>
        </w:rPr>
        <w:t xml:space="preserve"> kits full. </w:t>
      </w:r>
      <w:r w:rsidR="00084A27">
        <w:rPr>
          <w:rFonts w:ascii="Gill Sans MT" w:eastAsia="Times New Roman" w:hAnsi="Gill Sans MT"/>
          <w:sz w:val="24"/>
          <w:szCs w:val="24"/>
          <w:lang w:val="en-US"/>
        </w:rPr>
        <w:t xml:space="preserve">Are 29 boys ,16 girls, 37 women and 11 men (93 attentions) who are beneficiated from it. The medicines on demand are Acetaminophen for kids, adults and fever or headache. </w:t>
      </w:r>
      <w:proofErr w:type="spellStart"/>
      <w:r w:rsidR="00084A27" w:rsidRPr="00084A27">
        <w:rPr>
          <w:rFonts w:ascii="Gill Sans MT" w:eastAsia="Times New Roman" w:hAnsi="Gill Sans MT"/>
          <w:sz w:val="24"/>
          <w:szCs w:val="24"/>
        </w:rPr>
        <w:t>The</w:t>
      </w:r>
      <w:proofErr w:type="spellEnd"/>
      <w:r w:rsidR="00084A27" w:rsidRPr="00084A27">
        <w:rPr>
          <w:rFonts w:ascii="Gill Sans MT" w:eastAsia="Times New Roman" w:hAnsi="Gill Sans MT"/>
          <w:sz w:val="24"/>
          <w:szCs w:val="24"/>
        </w:rPr>
        <w:t xml:space="preserve"> </w:t>
      </w:r>
      <w:proofErr w:type="spellStart"/>
      <w:r w:rsidR="00084A27" w:rsidRPr="00084A27">
        <w:rPr>
          <w:rFonts w:ascii="Gill Sans MT" w:eastAsia="Times New Roman" w:hAnsi="Gill Sans MT"/>
          <w:sz w:val="24"/>
          <w:szCs w:val="24"/>
        </w:rPr>
        <w:t>monitoring</w:t>
      </w:r>
      <w:proofErr w:type="spellEnd"/>
      <w:r w:rsidR="00084A27" w:rsidRPr="00084A27">
        <w:rPr>
          <w:rFonts w:ascii="Gill Sans MT" w:eastAsia="Times New Roman" w:hAnsi="Gill Sans MT"/>
          <w:sz w:val="24"/>
          <w:szCs w:val="24"/>
        </w:rPr>
        <w:t xml:space="preserve"> </w:t>
      </w:r>
      <w:proofErr w:type="spellStart"/>
      <w:r w:rsidR="00084A27" w:rsidRPr="00084A27">
        <w:rPr>
          <w:rFonts w:ascii="Gill Sans MT" w:eastAsia="Times New Roman" w:hAnsi="Gill Sans MT"/>
          <w:sz w:val="24"/>
          <w:szCs w:val="24"/>
        </w:rPr>
        <w:t>was</w:t>
      </w:r>
      <w:proofErr w:type="spellEnd"/>
      <w:r w:rsidR="00084A27" w:rsidRPr="00084A27">
        <w:rPr>
          <w:rFonts w:ascii="Gill Sans MT" w:eastAsia="Times New Roman" w:hAnsi="Gill Sans MT"/>
          <w:sz w:val="24"/>
          <w:szCs w:val="24"/>
        </w:rPr>
        <w:t xml:space="preserve"> </w:t>
      </w:r>
      <w:proofErr w:type="spellStart"/>
      <w:r w:rsidR="00084A27" w:rsidRPr="00084A27">
        <w:rPr>
          <w:rFonts w:ascii="Gill Sans MT" w:eastAsia="Times New Roman" w:hAnsi="Gill Sans MT"/>
          <w:sz w:val="24"/>
          <w:szCs w:val="24"/>
        </w:rPr>
        <w:t>carried</w:t>
      </w:r>
      <w:proofErr w:type="spellEnd"/>
      <w:r w:rsidR="00084A27" w:rsidRPr="00084A27">
        <w:rPr>
          <w:rFonts w:ascii="Gill Sans MT" w:eastAsia="Times New Roman" w:hAnsi="Gill Sans MT"/>
          <w:sz w:val="24"/>
          <w:szCs w:val="24"/>
        </w:rPr>
        <w:t xml:space="preserve"> </w:t>
      </w:r>
      <w:proofErr w:type="spellStart"/>
      <w:r w:rsidR="00084A27" w:rsidRPr="00084A27">
        <w:rPr>
          <w:rFonts w:ascii="Gill Sans MT" w:eastAsia="Times New Roman" w:hAnsi="Gill Sans MT"/>
          <w:sz w:val="24"/>
          <w:szCs w:val="24"/>
        </w:rPr>
        <w:t>out</w:t>
      </w:r>
      <w:proofErr w:type="spellEnd"/>
      <w:r w:rsidR="00084A27" w:rsidRPr="00084A27">
        <w:rPr>
          <w:rFonts w:ascii="Gill Sans MT" w:eastAsia="Times New Roman" w:hAnsi="Gill Sans MT"/>
          <w:sz w:val="24"/>
          <w:szCs w:val="24"/>
        </w:rPr>
        <w:t xml:space="preserve"> in </w:t>
      </w:r>
      <w:r w:rsidR="0021462F" w:rsidRPr="00821DC7">
        <w:rPr>
          <w:rFonts w:ascii="Gill Sans MT" w:eastAsia="Times New Roman" w:hAnsi="Gill Sans MT"/>
          <w:sz w:val="24"/>
          <w:szCs w:val="24"/>
        </w:rPr>
        <w:t xml:space="preserve">El Trapiche, El </w:t>
      </w:r>
      <w:proofErr w:type="spellStart"/>
      <w:r w:rsidR="0021462F" w:rsidRPr="00821DC7">
        <w:rPr>
          <w:rFonts w:ascii="Gill Sans MT" w:eastAsia="Times New Roman" w:hAnsi="Gill Sans MT"/>
          <w:sz w:val="24"/>
          <w:szCs w:val="24"/>
        </w:rPr>
        <w:t>Sobrón</w:t>
      </w:r>
      <w:proofErr w:type="spellEnd"/>
      <w:r w:rsidR="0021462F" w:rsidRPr="00821DC7">
        <w:rPr>
          <w:rFonts w:ascii="Gill Sans MT" w:eastAsia="Times New Roman" w:hAnsi="Gill Sans MT"/>
          <w:sz w:val="24"/>
          <w:szCs w:val="24"/>
        </w:rPr>
        <w:t>, Los Encuentros, El Picacho, Casas Nuevas, San José y El Obraje</w:t>
      </w:r>
      <w:r w:rsidR="00715408" w:rsidRPr="00821DC7">
        <w:rPr>
          <w:rFonts w:ascii="Gill Sans MT" w:eastAsia="Times New Roman" w:hAnsi="Gill Sans MT"/>
          <w:sz w:val="24"/>
          <w:szCs w:val="24"/>
        </w:rPr>
        <w:t xml:space="preserve"> </w:t>
      </w:r>
      <w:proofErr w:type="spellStart"/>
      <w:r w:rsidR="00084A27">
        <w:rPr>
          <w:rFonts w:ascii="Gill Sans MT" w:eastAsia="Times New Roman" w:hAnsi="Gill Sans MT"/>
          <w:sz w:val="24"/>
          <w:szCs w:val="24"/>
        </w:rPr>
        <w:t>from</w:t>
      </w:r>
      <w:proofErr w:type="spellEnd"/>
      <w:r w:rsidR="00084A27">
        <w:rPr>
          <w:rFonts w:ascii="Gill Sans MT" w:eastAsia="Times New Roman" w:hAnsi="Gill Sans MT"/>
          <w:sz w:val="24"/>
          <w:szCs w:val="24"/>
        </w:rPr>
        <w:t xml:space="preserve"> </w:t>
      </w:r>
      <w:proofErr w:type="spellStart"/>
      <w:r w:rsidR="00084A27">
        <w:rPr>
          <w:rFonts w:ascii="Gill Sans MT" w:eastAsia="Times New Roman" w:hAnsi="Gill Sans MT"/>
          <w:sz w:val="24"/>
          <w:szCs w:val="24"/>
        </w:rPr>
        <w:t>the</w:t>
      </w:r>
      <w:proofErr w:type="spellEnd"/>
      <w:r w:rsidR="00084A27">
        <w:rPr>
          <w:rFonts w:ascii="Gill Sans MT" w:eastAsia="Times New Roman" w:hAnsi="Gill Sans MT"/>
          <w:sz w:val="24"/>
          <w:szCs w:val="24"/>
        </w:rPr>
        <w:t xml:space="preserve"> </w:t>
      </w:r>
      <w:proofErr w:type="spellStart"/>
      <w:r w:rsidR="00084A27">
        <w:rPr>
          <w:rFonts w:ascii="Gill Sans MT" w:eastAsia="Times New Roman" w:hAnsi="Gill Sans MT"/>
          <w:sz w:val="24"/>
          <w:szCs w:val="24"/>
        </w:rPr>
        <w:t>proyect</w:t>
      </w:r>
      <w:proofErr w:type="spellEnd"/>
      <w:r w:rsidR="00715408" w:rsidRPr="00821DC7">
        <w:rPr>
          <w:rFonts w:ascii="Gill Sans MT" w:eastAsia="Times New Roman" w:hAnsi="Gill Sans MT"/>
          <w:sz w:val="24"/>
          <w:szCs w:val="24"/>
        </w:rPr>
        <w:t xml:space="preserve"> Sembrando Esperanzas.</w:t>
      </w:r>
    </w:p>
    <w:p w14:paraId="5B56A01C" w14:textId="77777777" w:rsidR="00B63FEE" w:rsidRDefault="00B63FEE" w:rsidP="00925886">
      <w:pPr>
        <w:pStyle w:val="Sinespaciado"/>
        <w:jc w:val="both"/>
        <w:rPr>
          <w:rFonts w:ascii="Gill Sans MT" w:eastAsia="Times New Roman" w:hAnsi="Gill Sans MT"/>
          <w:b/>
          <w:sz w:val="24"/>
          <w:szCs w:val="24"/>
        </w:rPr>
      </w:pPr>
    </w:p>
    <w:p w14:paraId="729E0898" w14:textId="0C1D7A84" w:rsidR="000C351D" w:rsidRPr="00E4493A" w:rsidRDefault="00FC0346" w:rsidP="00925886">
      <w:pPr>
        <w:pStyle w:val="Sinespaciado"/>
        <w:jc w:val="both"/>
        <w:rPr>
          <w:rFonts w:ascii="Gill Sans MT" w:eastAsia="Times New Roman" w:hAnsi="Gill Sans MT"/>
          <w:b/>
          <w:sz w:val="24"/>
          <w:szCs w:val="24"/>
          <w:lang w:val="en-US"/>
        </w:rPr>
      </w:pPr>
      <w:r w:rsidRPr="00E4493A">
        <w:rPr>
          <w:rFonts w:ascii="Gill Sans MT" w:eastAsia="Times New Roman" w:hAnsi="Gill Sans MT"/>
          <w:b/>
          <w:sz w:val="24"/>
          <w:szCs w:val="24"/>
          <w:lang w:val="en-US"/>
        </w:rPr>
        <w:t xml:space="preserve">Equipment </w:t>
      </w:r>
    </w:p>
    <w:p w14:paraId="61F1E27B" w14:textId="24175C8D" w:rsidR="00FC0346" w:rsidRPr="00E4493A" w:rsidRDefault="00FC0346" w:rsidP="00925886">
      <w:pPr>
        <w:pStyle w:val="Sinespaciado"/>
        <w:jc w:val="both"/>
        <w:rPr>
          <w:rFonts w:ascii="Gill Sans MT" w:eastAsia="Times New Roman" w:hAnsi="Gill Sans MT"/>
          <w:b/>
          <w:sz w:val="24"/>
          <w:szCs w:val="24"/>
          <w:lang w:val="en-US"/>
        </w:rPr>
      </w:pPr>
    </w:p>
    <w:p w14:paraId="33BCB198" w14:textId="58771385" w:rsidR="000212D3" w:rsidRDefault="00096545" w:rsidP="00925886">
      <w:pPr>
        <w:pStyle w:val="Sinespaciado"/>
        <w:jc w:val="both"/>
        <w:rPr>
          <w:rFonts w:ascii="Gill Sans MT" w:hAnsi="Gill Sans MT"/>
          <w:b/>
          <w:sz w:val="24"/>
          <w:szCs w:val="24"/>
          <w:lang w:val="en-US"/>
        </w:rPr>
      </w:pPr>
      <w:r w:rsidRPr="00FC0346">
        <w:rPr>
          <w:rFonts w:ascii="Gill Sans MT" w:eastAsia="Times New Roman" w:hAnsi="Gill Sans MT"/>
          <w:sz w:val="24"/>
          <w:szCs w:val="24"/>
          <w:lang w:val="en-US"/>
        </w:rPr>
        <w:t xml:space="preserve">400 </w:t>
      </w:r>
      <w:r w:rsidR="00FC0346" w:rsidRPr="00FC0346">
        <w:rPr>
          <w:rFonts w:ascii="Gill Sans MT" w:eastAsia="Times New Roman" w:hAnsi="Gill Sans MT"/>
          <w:sz w:val="24"/>
          <w:szCs w:val="24"/>
          <w:lang w:val="en-US"/>
        </w:rPr>
        <w:t xml:space="preserve">hygiene </w:t>
      </w:r>
      <w:r w:rsidR="00925886" w:rsidRPr="00FC0346">
        <w:rPr>
          <w:rFonts w:ascii="Gill Sans MT" w:eastAsia="Times New Roman" w:hAnsi="Gill Sans MT"/>
          <w:sz w:val="24"/>
          <w:szCs w:val="24"/>
          <w:lang w:val="en-US"/>
        </w:rPr>
        <w:t xml:space="preserve">kit </w:t>
      </w:r>
      <w:r w:rsidR="00FC0346" w:rsidRPr="00FC0346">
        <w:rPr>
          <w:rFonts w:ascii="Gill Sans MT" w:eastAsia="Times New Roman" w:hAnsi="Gill Sans MT"/>
          <w:sz w:val="24"/>
          <w:szCs w:val="24"/>
          <w:lang w:val="en-US"/>
        </w:rPr>
        <w:t xml:space="preserve">and biosecurity </w:t>
      </w:r>
      <w:r w:rsidR="00FC0346">
        <w:rPr>
          <w:rFonts w:ascii="Gill Sans MT" w:eastAsia="Times New Roman" w:hAnsi="Gill Sans MT"/>
          <w:sz w:val="24"/>
          <w:szCs w:val="24"/>
          <w:lang w:val="en-US"/>
        </w:rPr>
        <w:t xml:space="preserve">equipment, spray pumps, chlorine in liquid and gloves, which were distributed to the (26) </w:t>
      </w:r>
      <w:r w:rsidR="00F2109E">
        <w:rPr>
          <w:rFonts w:ascii="Gill Sans MT" w:eastAsia="Times New Roman" w:hAnsi="Gill Sans MT"/>
          <w:sz w:val="24"/>
          <w:szCs w:val="24"/>
          <w:lang w:val="en-US"/>
        </w:rPr>
        <w:t xml:space="preserve">health committees </w:t>
      </w:r>
      <w:r w:rsidR="00FC0346">
        <w:rPr>
          <w:rFonts w:ascii="Gill Sans MT" w:eastAsia="Times New Roman" w:hAnsi="Gill Sans MT"/>
          <w:sz w:val="24"/>
          <w:szCs w:val="24"/>
          <w:lang w:val="en-US"/>
        </w:rPr>
        <w:t>communities</w:t>
      </w:r>
      <w:r w:rsidR="00F2109E">
        <w:rPr>
          <w:rFonts w:ascii="Gill Sans MT" w:eastAsia="Times New Roman" w:hAnsi="Gill Sans MT"/>
          <w:sz w:val="24"/>
          <w:szCs w:val="24"/>
          <w:lang w:val="en-US"/>
        </w:rPr>
        <w:t xml:space="preserve">, 26 communities that works on the </w:t>
      </w:r>
      <w:proofErr w:type="spellStart"/>
      <w:r w:rsidR="00F2109E">
        <w:rPr>
          <w:rFonts w:ascii="Gill Sans MT" w:eastAsia="Times New Roman" w:hAnsi="Gill Sans MT"/>
          <w:sz w:val="24"/>
          <w:szCs w:val="24"/>
          <w:lang w:val="en-US"/>
        </w:rPr>
        <w:t>proyect</w:t>
      </w:r>
      <w:proofErr w:type="spellEnd"/>
      <w:r w:rsidR="00F2109E">
        <w:rPr>
          <w:rFonts w:ascii="Gill Sans MT" w:eastAsia="Times New Roman" w:hAnsi="Gill Sans MT"/>
          <w:sz w:val="24"/>
          <w:szCs w:val="24"/>
          <w:lang w:val="en-US"/>
        </w:rPr>
        <w:t xml:space="preserve"> SMI, benefiting to 1,125 families in the communities; being a budget investment of </w:t>
      </w:r>
      <w:r w:rsidR="00FB3D36" w:rsidRPr="00F2109E">
        <w:rPr>
          <w:rFonts w:ascii="Gill Sans MT" w:eastAsia="Times New Roman" w:hAnsi="Gill Sans MT"/>
          <w:sz w:val="24"/>
          <w:szCs w:val="24"/>
          <w:lang w:val="en-US"/>
        </w:rPr>
        <w:t>$</w:t>
      </w:r>
      <w:r w:rsidR="00B110AF" w:rsidRPr="00F2109E">
        <w:rPr>
          <w:rFonts w:ascii="Gill Sans MT" w:eastAsia="Times New Roman" w:hAnsi="Gill Sans MT"/>
          <w:sz w:val="24"/>
          <w:szCs w:val="24"/>
          <w:lang w:val="en-US"/>
        </w:rPr>
        <w:t xml:space="preserve"> </w:t>
      </w:r>
      <w:r w:rsidR="00925886" w:rsidRPr="00F2109E">
        <w:rPr>
          <w:rFonts w:ascii="Gill Sans MT" w:eastAsia="Times New Roman" w:hAnsi="Gill Sans MT"/>
          <w:sz w:val="24"/>
          <w:szCs w:val="24"/>
          <w:lang w:val="en-US"/>
        </w:rPr>
        <w:t>US</w:t>
      </w:r>
      <w:r w:rsidR="00821DC7" w:rsidRPr="00F2109E">
        <w:rPr>
          <w:rFonts w:ascii="Gill Sans MT" w:eastAsia="Times New Roman" w:hAnsi="Gill Sans MT"/>
          <w:sz w:val="24"/>
          <w:szCs w:val="24"/>
          <w:lang w:val="en-US"/>
        </w:rPr>
        <w:t xml:space="preserve"> </w:t>
      </w:r>
      <w:r w:rsidR="00925886" w:rsidRPr="00F2109E">
        <w:rPr>
          <w:rFonts w:ascii="Gill Sans MT" w:hAnsi="Gill Sans MT"/>
          <w:b/>
          <w:sz w:val="24"/>
          <w:szCs w:val="24"/>
          <w:lang w:val="en-US"/>
        </w:rPr>
        <w:t>6,451.12</w:t>
      </w:r>
      <w:r w:rsidR="00B110AF" w:rsidRPr="00F2109E">
        <w:rPr>
          <w:rFonts w:ascii="Gill Sans MT" w:eastAsia="Times New Roman" w:hAnsi="Gill Sans MT"/>
          <w:sz w:val="24"/>
          <w:szCs w:val="24"/>
          <w:lang w:val="en-US"/>
        </w:rPr>
        <w:t xml:space="preserve">,  </w:t>
      </w:r>
      <w:r w:rsidR="00FB3D36" w:rsidRPr="00F2109E">
        <w:rPr>
          <w:rFonts w:ascii="Gill Sans MT" w:hAnsi="Gill Sans MT"/>
          <w:b/>
          <w:sz w:val="24"/>
          <w:szCs w:val="24"/>
          <w:lang w:val="en-US"/>
        </w:rPr>
        <w:t xml:space="preserve"> </w:t>
      </w:r>
    </w:p>
    <w:p w14:paraId="6B34A975" w14:textId="5E55ED08" w:rsidR="00F2109E" w:rsidRDefault="00F2109E" w:rsidP="00925886">
      <w:pPr>
        <w:pStyle w:val="Sinespaciado"/>
        <w:jc w:val="both"/>
        <w:rPr>
          <w:rFonts w:ascii="Gill Sans MT" w:hAnsi="Gill Sans MT"/>
          <w:b/>
          <w:sz w:val="24"/>
          <w:szCs w:val="24"/>
          <w:lang w:val="en-US"/>
        </w:rPr>
      </w:pPr>
    </w:p>
    <w:p w14:paraId="21732BBE" w14:textId="2C3E1378" w:rsidR="00F2109E" w:rsidRPr="00E4493A" w:rsidRDefault="000D7C25" w:rsidP="00925886">
      <w:pPr>
        <w:pStyle w:val="Sinespaciado"/>
        <w:jc w:val="both"/>
        <w:rPr>
          <w:rFonts w:ascii="Gill Sans MT" w:eastAsia="Times New Roman" w:hAnsi="Gill Sans MT"/>
          <w:sz w:val="24"/>
          <w:szCs w:val="24"/>
          <w:lang w:val="en-US"/>
        </w:rPr>
      </w:pPr>
      <w:r w:rsidRPr="00E4493A">
        <w:rPr>
          <w:rFonts w:ascii="Gill Sans MT" w:hAnsi="Gill Sans MT"/>
          <w:b/>
          <w:sz w:val="24"/>
          <w:szCs w:val="24"/>
          <w:lang w:val="en-US"/>
        </w:rPr>
        <w:t xml:space="preserve">Langue Valle </w:t>
      </w:r>
    </w:p>
    <w:p w14:paraId="08F81797" w14:textId="77777777" w:rsidR="00925886" w:rsidRPr="00E4493A" w:rsidRDefault="00925886" w:rsidP="00925886">
      <w:pPr>
        <w:pStyle w:val="Sinespaciado"/>
        <w:jc w:val="both"/>
        <w:rPr>
          <w:rFonts w:ascii="Gill Sans MT" w:eastAsia="Times New Roman" w:hAnsi="Gill Sans MT"/>
          <w:sz w:val="24"/>
          <w:szCs w:val="24"/>
          <w:lang w:val="en-US"/>
        </w:rPr>
      </w:pPr>
    </w:p>
    <w:p w14:paraId="683102EB" w14:textId="2EB7957B" w:rsidR="000D7C25" w:rsidRPr="000D7C25" w:rsidRDefault="000D7C25" w:rsidP="00925886">
      <w:pPr>
        <w:pStyle w:val="Sinespaciado"/>
        <w:jc w:val="both"/>
        <w:rPr>
          <w:rFonts w:ascii="Gill Sans MT" w:eastAsia="Times New Roman" w:hAnsi="Gill Sans MT"/>
          <w:sz w:val="24"/>
          <w:szCs w:val="24"/>
          <w:lang w:val="en-US"/>
        </w:rPr>
      </w:pPr>
      <w:r w:rsidRPr="000D7C25">
        <w:rPr>
          <w:rFonts w:ascii="Gill Sans MT" w:eastAsia="Times New Roman" w:hAnsi="Gill Sans MT"/>
          <w:sz w:val="24"/>
          <w:szCs w:val="24"/>
          <w:lang w:val="en-US"/>
        </w:rPr>
        <w:t xml:space="preserve">El </w:t>
      </w:r>
      <w:r w:rsidR="00B110AF" w:rsidRPr="000D7C25">
        <w:rPr>
          <w:rFonts w:ascii="Gill Sans MT" w:eastAsia="Times New Roman" w:hAnsi="Gill Sans MT"/>
          <w:sz w:val="24"/>
          <w:szCs w:val="24"/>
          <w:lang w:val="en-US"/>
        </w:rPr>
        <w:t>Picacho</w:t>
      </w:r>
      <w:r w:rsidR="000E1451">
        <w:rPr>
          <w:rFonts w:ascii="Gill Sans MT" w:eastAsia="Times New Roman" w:hAnsi="Gill Sans MT"/>
          <w:sz w:val="24"/>
          <w:szCs w:val="24"/>
          <w:lang w:val="en-US"/>
        </w:rPr>
        <w:t>,</w:t>
      </w:r>
      <w:r w:rsidR="00B110AF" w:rsidRPr="000D7C25">
        <w:rPr>
          <w:rFonts w:ascii="Gill Sans MT" w:eastAsia="Times New Roman" w:hAnsi="Gill Sans MT"/>
          <w:sz w:val="24"/>
          <w:szCs w:val="24"/>
          <w:lang w:val="en-US"/>
        </w:rPr>
        <w:t xml:space="preserve"> </w:t>
      </w:r>
      <w:r w:rsidR="00C3570A" w:rsidRPr="000D7C25">
        <w:rPr>
          <w:rFonts w:ascii="Gill Sans MT" w:eastAsia="Times New Roman" w:hAnsi="Gill Sans MT"/>
          <w:sz w:val="24"/>
          <w:szCs w:val="24"/>
          <w:lang w:val="en-US"/>
        </w:rPr>
        <w:t>Langue</w:t>
      </w:r>
      <w:r w:rsidR="000E1451">
        <w:rPr>
          <w:rFonts w:ascii="Gill Sans MT" w:eastAsia="Times New Roman" w:hAnsi="Gill Sans MT"/>
          <w:sz w:val="24"/>
          <w:szCs w:val="24"/>
          <w:lang w:val="en-US"/>
        </w:rPr>
        <w:t xml:space="preserve"> </w:t>
      </w:r>
      <w:r w:rsidR="00C3570A" w:rsidRPr="000D7C25">
        <w:rPr>
          <w:rFonts w:ascii="Gill Sans MT" w:eastAsia="Times New Roman" w:hAnsi="Gill Sans MT"/>
          <w:sz w:val="24"/>
          <w:szCs w:val="24"/>
          <w:lang w:val="en-US"/>
        </w:rPr>
        <w:t>Valle</w:t>
      </w:r>
      <w:r w:rsidRPr="000D7C25">
        <w:rPr>
          <w:rFonts w:ascii="Gill Sans MT" w:eastAsia="Times New Roman" w:hAnsi="Gill Sans MT"/>
          <w:sz w:val="24"/>
          <w:szCs w:val="24"/>
          <w:lang w:val="en-US"/>
        </w:rPr>
        <w:t xml:space="preserve"> community , </w:t>
      </w:r>
      <w:r w:rsidR="000E1451" w:rsidRPr="000D7C25">
        <w:rPr>
          <w:rFonts w:ascii="Gill Sans MT" w:eastAsia="Times New Roman" w:hAnsi="Gill Sans MT"/>
          <w:sz w:val="24"/>
          <w:szCs w:val="24"/>
          <w:lang w:val="en-US"/>
        </w:rPr>
        <w:t>doesn’t</w:t>
      </w:r>
      <w:r w:rsidRPr="000D7C25">
        <w:rPr>
          <w:rFonts w:ascii="Gill Sans MT" w:eastAsia="Times New Roman" w:hAnsi="Gill Sans MT"/>
          <w:sz w:val="24"/>
          <w:szCs w:val="24"/>
          <w:lang w:val="en-US"/>
        </w:rPr>
        <w:t xml:space="preserve"> hav</w:t>
      </w:r>
      <w:r>
        <w:rPr>
          <w:rFonts w:ascii="Gill Sans MT" w:eastAsia="Times New Roman" w:hAnsi="Gill Sans MT"/>
          <w:sz w:val="24"/>
          <w:szCs w:val="24"/>
          <w:lang w:val="en-US"/>
        </w:rPr>
        <w:t xml:space="preserve">e an aqueduct project, that’s why, Global Brigades Institution is funding a drilled water well for families to supply water in their community, but to make this possible they need a good monetary amount to buy materials, so, </w:t>
      </w:r>
      <w:proofErr w:type="spellStart"/>
      <w:r>
        <w:rPr>
          <w:rFonts w:ascii="Gill Sans MT" w:eastAsia="Times New Roman" w:hAnsi="Gill Sans MT"/>
          <w:sz w:val="24"/>
          <w:szCs w:val="24"/>
          <w:lang w:val="en-US"/>
        </w:rPr>
        <w:t>Vecinos</w:t>
      </w:r>
      <w:proofErr w:type="spellEnd"/>
      <w:r>
        <w:rPr>
          <w:rFonts w:ascii="Gill Sans MT" w:eastAsia="Times New Roman" w:hAnsi="Gill Sans MT"/>
          <w:sz w:val="24"/>
          <w:szCs w:val="24"/>
          <w:lang w:val="en-US"/>
        </w:rPr>
        <w:t xml:space="preserve"> Honduras provided them a contribution in materials by the SIM project. </w:t>
      </w:r>
      <w:r w:rsidRPr="000D7C25">
        <w:rPr>
          <w:rFonts w:ascii="Gill Sans MT" w:eastAsia="Times New Roman" w:hAnsi="Gill Sans MT"/>
          <w:sz w:val="24"/>
          <w:szCs w:val="24"/>
          <w:lang w:val="en-US"/>
        </w:rPr>
        <w:t xml:space="preserve">The amount of </w:t>
      </w:r>
      <w:r w:rsidR="00392EBA" w:rsidRPr="000D7C25">
        <w:rPr>
          <w:rFonts w:ascii="Gill Sans MT" w:eastAsia="Times New Roman" w:hAnsi="Gill Sans MT"/>
          <w:sz w:val="24"/>
          <w:szCs w:val="24"/>
          <w:lang w:val="en-US"/>
        </w:rPr>
        <w:t xml:space="preserve">$ USA </w:t>
      </w:r>
      <w:r w:rsidR="00C3570A" w:rsidRPr="000D7C25">
        <w:rPr>
          <w:rFonts w:ascii="Gill Sans MT" w:eastAsia="Times New Roman" w:hAnsi="Gill Sans MT"/>
          <w:sz w:val="24"/>
          <w:szCs w:val="24"/>
          <w:lang w:val="en-US"/>
        </w:rPr>
        <w:t xml:space="preserve">2015.40 </w:t>
      </w:r>
      <w:r w:rsidRPr="000D7C25">
        <w:rPr>
          <w:rFonts w:ascii="Gill Sans MT" w:eastAsia="Times New Roman" w:hAnsi="Gill Sans MT"/>
          <w:sz w:val="24"/>
          <w:szCs w:val="24"/>
          <w:lang w:val="en-US"/>
        </w:rPr>
        <w:t>to buy: 5 meters of crushed g</w:t>
      </w:r>
      <w:r>
        <w:rPr>
          <w:rFonts w:ascii="Gill Sans MT" w:eastAsia="Times New Roman" w:hAnsi="Gill Sans MT"/>
          <w:sz w:val="24"/>
          <w:szCs w:val="24"/>
          <w:lang w:val="en-US"/>
        </w:rPr>
        <w:t xml:space="preserve">ravel, bricks and wooden boards, this project will </w:t>
      </w:r>
      <w:r w:rsidR="000E1451">
        <w:rPr>
          <w:rFonts w:ascii="Gill Sans MT" w:eastAsia="Times New Roman" w:hAnsi="Gill Sans MT"/>
          <w:sz w:val="24"/>
          <w:szCs w:val="24"/>
          <w:lang w:val="en-US"/>
        </w:rPr>
        <w:t>be benefited</w:t>
      </w:r>
      <w:r>
        <w:rPr>
          <w:rFonts w:ascii="Gill Sans MT" w:eastAsia="Times New Roman" w:hAnsi="Gill Sans MT"/>
          <w:sz w:val="24"/>
          <w:szCs w:val="24"/>
          <w:lang w:val="en-US"/>
        </w:rPr>
        <w:t xml:space="preserve"> </w:t>
      </w:r>
      <w:r w:rsidR="003B4DFA">
        <w:rPr>
          <w:rFonts w:ascii="Gill Sans MT" w:eastAsia="Times New Roman" w:hAnsi="Gill Sans MT"/>
          <w:sz w:val="24"/>
          <w:szCs w:val="24"/>
          <w:lang w:val="en-US"/>
        </w:rPr>
        <w:t xml:space="preserve">80 families, due to Pandemic COVID-19 the project is not working. </w:t>
      </w:r>
      <w:r>
        <w:rPr>
          <w:rFonts w:ascii="Gill Sans MT" w:eastAsia="Times New Roman" w:hAnsi="Gill Sans MT"/>
          <w:sz w:val="24"/>
          <w:szCs w:val="24"/>
          <w:lang w:val="en-US"/>
        </w:rPr>
        <w:t xml:space="preserve"> </w:t>
      </w:r>
    </w:p>
    <w:p w14:paraId="09C59A9F" w14:textId="5502D327" w:rsidR="00925886" w:rsidRPr="000E1451" w:rsidRDefault="00925886" w:rsidP="00925886">
      <w:pPr>
        <w:pStyle w:val="Sinespaciado"/>
        <w:jc w:val="both"/>
        <w:rPr>
          <w:rFonts w:ascii="Gill Sans MT" w:eastAsia="Calibri" w:hAnsi="Gill Sans MT"/>
          <w:sz w:val="24"/>
          <w:szCs w:val="24"/>
          <w:lang w:val="en-US"/>
        </w:rPr>
      </w:pPr>
    </w:p>
    <w:p w14:paraId="686B66A4" w14:textId="4F5826D5" w:rsidR="003B4DFA" w:rsidRDefault="003B4DFA" w:rsidP="00925886">
      <w:pPr>
        <w:pStyle w:val="Sinespaciado"/>
        <w:jc w:val="both"/>
        <w:rPr>
          <w:rFonts w:ascii="Gill Sans MT" w:eastAsia="Calibri" w:hAnsi="Gill Sans MT"/>
          <w:sz w:val="24"/>
          <w:szCs w:val="24"/>
          <w:lang w:val="en-US"/>
        </w:rPr>
      </w:pPr>
      <w:r w:rsidRPr="003B4DFA">
        <w:rPr>
          <w:rFonts w:ascii="Gill Sans MT" w:eastAsia="Calibri" w:hAnsi="Gill Sans MT"/>
          <w:sz w:val="24"/>
          <w:szCs w:val="24"/>
          <w:lang w:val="en-US"/>
        </w:rPr>
        <w:t>26 Basic Medicine kits were supplied b</w:t>
      </w:r>
      <w:r>
        <w:rPr>
          <w:rFonts w:ascii="Gill Sans MT" w:eastAsia="Calibri" w:hAnsi="Gill Sans MT"/>
          <w:sz w:val="24"/>
          <w:szCs w:val="24"/>
          <w:lang w:val="en-US"/>
        </w:rPr>
        <w:t xml:space="preserve">y the Secretary of health, to treat common deasses, for the present of the Pandemic Covid-19 the management of the kits have taken an important role, attending the community. </w:t>
      </w:r>
      <w:r w:rsidRPr="003B4DFA">
        <w:rPr>
          <w:rFonts w:ascii="Gill Sans MT" w:eastAsia="Calibri" w:hAnsi="Gill Sans MT"/>
          <w:sz w:val="24"/>
          <w:szCs w:val="24"/>
          <w:lang w:val="en-US"/>
        </w:rPr>
        <w:t>According to the report of the people in charge hav</w:t>
      </w:r>
      <w:r>
        <w:rPr>
          <w:rFonts w:ascii="Gill Sans MT" w:eastAsia="Calibri" w:hAnsi="Gill Sans MT"/>
          <w:sz w:val="24"/>
          <w:szCs w:val="24"/>
          <w:lang w:val="en-US"/>
        </w:rPr>
        <w:t xml:space="preserve">e attending 45 adults and 33 children </w:t>
      </w:r>
      <w:r w:rsidR="000E1451">
        <w:rPr>
          <w:rFonts w:ascii="Gill Sans MT" w:eastAsia="Calibri" w:hAnsi="Gill Sans MT"/>
          <w:sz w:val="24"/>
          <w:szCs w:val="24"/>
          <w:lang w:val="en-US"/>
        </w:rPr>
        <w:t xml:space="preserve">in boys and girls in the 10 communities of </w:t>
      </w:r>
      <w:proofErr w:type="spellStart"/>
      <w:r w:rsidR="000E1451">
        <w:rPr>
          <w:rFonts w:ascii="Gill Sans MT" w:eastAsia="Calibri" w:hAnsi="Gill Sans MT"/>
          <w:sz w:val="24"/>
          <w:szCs w:val="24"/>
          <w:lang w:val="en-US"/>
        </w:rPr>
        <w:t>Guaruma</w:t>
      </w:r>
      <w:proofErr w:type="spellEnd"/>
      <w:r w:rsidR="000E1451">
        <w:rPr>
          <w:rFonts w:ascii="Gill Sans MT" w:eastAsia="Calibri" w:hAnsi="Gill Sans MT"/>
          <w:sz w:val="24"/>
          <w:szCs w:val="24"/>
          <w:lang w:val="en-US"/>
        </w:rPr>
        <w:t xml:space="preserve"> 18 girls and 15 boys under the age of 12 years, the most common deasses have been fever, cough, vomiting and headache.</w:t>
      </w:r>
    </w:p>
    <w:p w14:paraId="03D68C41" w14:textId="77777777" w:rsidR="00CB4564" w:rsidRDefault="00CB4564" w:rsidP="00925886">
      <w:pPr>
        <w:pStyle w:val="Sinespaciado"/>
        <w:jc w:val="both"/>
        <w:rPr>
          <w:rFonts w:ascii="Gill Sans MT" w:eastAsia="Calibri" w:hAnsi="Gill Sans MT"/>
          <w:sz w:val="24"/>
          <w:szCs w:val="24"/>
          <w:lang w:val="en-US"/>
        </w:rPr>
      </w:pPr>
    </w:p>
    <w:p w14:paraId="67B6BF11" w14:textId="77777777" w:rsidR="003B4DFA" w:rsidRPr="003B4DFA" w:rsidRDefault="003B4DFA" w:rsidP="00925886">
      <w:pPr>
        <w:pStyle w:val="Sinespaciado"/>
        <w:jc w:val="both"/>
        <w:rPr>
          <w:rFonts w:ascii="Gill Sans MT" w:eastAsia="Calibri" w:hAnsi="Gill Sans MT"/>
          <w:sz w:val="24"/>
          <w:szCs w:val="24"/>
          <w:lang w:val="en-US"/>
        </w:rPr>
      </w:pPr>
    </w:p>
    <w:p w14:paraId="623F36F5" w14:textId="77777777" w:rsidR="000E1451" w:rsidRPr="000E1451" w:rsidRDefault="000E1451" w:rsidP="00925886">
      <w:pPr>
        <w:pStyle w:val="Sinespaciado"/>
        <w:jc w:val="both"/>
        <w:rPr>
          <w:rFonts w:ascii="Gill Sans MT" w:eastAsia="Calibri" w:hAnsi="Gill Sans MT"/>
          <w:sz w:val="24"/>
          <w:szCs w:val="24"/>
          <w:lang w:val="en-US"/>
        </w:rPr>
      </w:pPr>
    </w:p>
    <w:p w14:paraId="7235CD4F" w14:textId="77777777" w:rsidR="000E1451" w:rsidRPr="000E1451" w:rsidRDefault="000E1451" w:rsidP="00925886">
      <w:pPr>
        <w:pStyle w:val="Sinespaciado"/>
        <w:jc w:val="both"/>
        <w:rPr>
          <w:rFonts w:ascii="Gill Sans MT" w:eastAsia="Calibri" w:hAnsi="Gill Sans MT"/>
          <w:sz w:val="24"/>
          <w:szCs w:val="24"/>
          <w:lang w:val="en-US"/>
        </w:rPr>
      </w:pPr>
    </w:p>
    <w:p w14:paraId="76E70CD2" w14:textId="77777777" w:rsidR="000E1451" w:rsidRPr="000E1451" w:rsidRDefault="000E1451" w:rsidP="00925886">
      <w:pPr>
        <w:pStyle w:val="Sinespaciado"/>
        <w:jc w:val="both"/>
        <w:rPr>
          <w:rFonts w:ascii="Gill Sans MT" w:eastAsia="Calibri" w:hAnsi="Gill Sans MT"/>
          <w:sz w:val="24"/>
          <w:szCs w:val="24"/>
          <w:lang w:val="en-US"/>
        </w:rPr>
      </w:pPr>
    </w:p>
    <w:p w14:paraId="78728AE6" w14:textId="77777777" w:rsidR="000E1451" w:rsidRPr="000E1451" w:rsidRDefault="000E1451" w:rsidP="00925886">
      <w:pPr>
        <w:pStyle w:val="Sinespaciado"/>
        <w:jc w:val="both"/>
        <w:rPr>
          <w:rFonts w:ascii="Gill Sans MT" w:eastAsia="Calibri" w:hAnsi="Gill Sans MT"/>
          <w:sz w:val="24"/>
          <w:szCs w:val="24"/>
          <w:lang w:val="en-US"/>
        </w:rPr>
      </w:pPr>
    </w:p>
    <w:p w14:paraId="1C6735E2" w14:textId="77777777" w:rsidR="000E1451" w:rsidRPr="000E1451" w:rsidRDefault="000E1451" w:rsidP="00925886">
      <w:pPr>
        <w:pStyle w:val="Sinespaciado"/>
        <w:jc w:val="both"/>
        <w:rPr>
          <w:rFonts w:ascii="Gill Sans MT" w:eastAsia="Calibri" w:hAnsi="Gill Sans MT"/>
          <w:sz w:val="24"/>
          <w:szCs w:val="24"/>
          <w:lang w:val="en-US"/>
        </w:rPr>
      </w:pPr>
    </w:p>
    <w:p w14:paraId="502EF868" w14:textId="45E7150E" w:rsidR="009C2815" w:rsidRDefault="00CB4564" w:rsidP="00925886">
      <w:pPr>
        <w:pStyle w:val="Sinespaciado"/>
        <w:jc w:val="both"/>
        <w:rPr>
          <w:rFonts w:ascii="Gill Sans MT" w:eastAsia="Microsoft New Tai Lue" w:hAnsi="Gill Sans MT"/>
          <w:sz w:val="24"/>
          <w:szCs w:val="24"/>
          <w:lang w:val="en-US"/>
        </w:rPr>
      </w:pPr>
      <w:r w:rsidRPr="00CB4564">
        <w:rPr>
          <w:rFonts w:ascii="Gill Sans MT" w:eastAsia="Microsoft New Tai Lue" w:hAnsi="Gill Sans MT"/>
          <w:color w:val="000000"/>
          <w:sz w:val="24"/>
          <w:szCs w:val="24"/>
          <w:lang w:val="en-US"/>
        </w:rPr>
        <w:t xml:space="preserve">Monitors and guide mothers </w:t>
      </w:r>
      <w:r>
        <w:rPr>
          <w:rFonts w:ascii="Gill Sans MT" w:eastAsia="Microsoft New Tai Lue" w:hAnsi="Gill Sans MT"/>
          <w:color w:val="000000"/>
          <w:sz w:val="24"/>
          <w:szCs w:val="24"/>
          <w:lang w:val="en-US"/>
        </w:rPr>
        <w:t xml:space="preserve">receive an incentive for the work done, that provides well-being for them. </w:t>
      </w:r>
      <w:r w:rsidRPr="00CB4564">
        <w:rPr>
          <w:rFonts w:ascii="Gill Sans MT" w:eastAsia="Microsoft New Tai Lue" w:hAnsi="Gill Sans MT"/>
          <w:color w:val="000000"/>
          <w:sz w:val="24"/>
          <w:szCs w:val="24"/>
          <w:lang w:val="en-US"/>
        </w:rPr>
        <w:t>These incentives are always made to follow the goals o</w:t>
      </w:r>
      <w:r>
        <w:rPr>
          <w:rFonts w:ascii="Gill Sans MT" w:eastAsia="Microsoft New Tai Lue" w:hAnsi="Gill Sans MT"/>
          <w:color w:val="000000"/>
          <w:sz w:val="24"/>
          <w:szCs w:val="24"/>
          <w:lang w:val="en-US"/>
        </w:rPr>
        <w:t xml:space="preserve">f the project. </w:t>
      </w:r>
      <w:r w:rsidRPr="00CB4564">
        <w:rPr>
          <w:rFonts w:ascii="Gill Sans MT" w:eastAsia="Microsoft New Tai Lue" w:hAnsi="Gill Sans MT"/>
          <w:color w:val="000000"/>
          <w:sz w:val="24"/>
          <w:szCs w:val="24"/>
          <w:lang w:val="en-US"/>
        </w:rPr>
        <w:t>In this semester the following materials were given: 8 plastics s</w:t>
      </w:r>
      <w:r>
        <w:rPr>
          <w:rFonts w:ascii="Gill Sans MT" w:eastAsia="Microsoft New Tai Lue" w:hAnsi="Gill Sans MT"/>
          <w:color w:val="000000"/>
          <w:sz w:val="24"/>
          <w:szCs w:val="24"/>
          <w:lang w:val="en-US"/>
        </w:rPr>
        <w:t xml:space="preserve">tands for their kitchens, 2 floors and 3 ceilings were repaired, </w:t>
      </w:r>
      <w:r w:rsidR="009C2815">
        <w:rPr>
          <w:rFonts w:ascii="Gill Sans MT" w:eastAsia="Microsoft New Tai Lue" w:hAnsi="Gill Sans MT"/>
          <w:color w:val="000000"/>
          <w:sz w:val="24"/>
          <w:szCs w:val="24"/>
          <w:lang w:val="en-US"/>
        </w:rPr>
        <w:t>(</w:t>
      </w:r>
      <w:r>
        <w:rPr>
          <w:rFonts w:ascii="Gill Sans MT" w:eastAsia="Microsoft New Tai Lue" w:hAnsi="Gill Sans MT"/>
          <w:color w:val="000000"/>
          <w:sz w:val="24"/>
          <w:szCs w:val="24"/>
          <w:lang w:val="en-US"/>
        </w:rPr>
        <w:t>1</w:t>
      </w:r>
      <w:r w:rsidR="009C2815">
        <w:rPr>
          <w:rFonts w:ascii="Gill Sans MT" w:eastAsia="Microsoft New Tai Lue" w:hAnsi="Gill Sans MT"/>
          <w:color w:val="000000"/>
          <w:sz w:val="24"/>
          <w:szCs w:val="24"/>
          <w:lang w:val="en-US"/>
        </w:rPr>
        <w:t>)</w:t>
      </w:r>
      <w:r>
        <w:rPr>
          <w:rFonts w:ascii="Gill Sans MT" w:eastAsia="Microsoft New Tai Lue" w:hAnsi="Gill Sans MT"/>
          <w:color w:val="000000"/>
          <w:sz w:val="24"/>
          <w:szCs w:val="24"/>
          <w:lang w:val="en-US"/>
        </w:rPr>
        <w:t xml:space="preserve"> latrine from hydraulic closure, and zinc sheets and one storage room. </w:t>
      </w:r>
      <w:r w:rsidRPr="009C2815">
        <w:rPr>
          <w:rFonts w:ascii="Gill Sans MT" w:eastAsia="Microsoft New Tai Lue" w:hAnsi="Gill Sans MT"/>
          <w:color w:val="000000"/>
          <w:sz w:val="24"/>
          <w:szCs w:val="24"/>
          <w:lang w:val="en-US"/>
        </w:rPr>
        <w:t>To make this</w:t>
      </w:r>
      <w:r w:rsidR="009C2815">
        <w:rPr>
          <w:rFonts w:ascii="Gill Sans MT" w:eastAsia="Microsoft New Tai Lue" w:hAnsi="Gill Sans MT"/>
          <w:color w:val="000000"/>
          <w:sz w:val="24"/>
          <w:szCs w:val="24"/>
          <w:lang w:val="en-US"/>
        </w:rPr>
        <w:t>,</w:t>
      </w:r>
      <w:r w:rsidRPr="009C2815">
        <w:rPr>
          <w:rFonts w:ascii="Gill Sans MT" w:eastAsia="Microsoft New Tai Lue" w:hAnsi="Gill Sans MT"/>
          <w:color w:val="000000"/>
          <w:sz w:val="24"/>
          <w:szCs w:val="24"/>
          <w:lang w:val="en-US"/>
        </w:rPr>
        <w:t xml:space="preserve"> were</w:t>
      </w:r>
      <w:r w:rsidR="009C2815" w:rsidRPr="009C2815">
        <w:rPr>
          <w:rFonts w:ascii="Gill Sans MT" w:eastAsia="Microsoft New Tai Lue" w:hAnsi="Gill Sans MT"/>
          <w:color w:val="000000"/>
          <w:sz w:val="24"/>
          <w:szCs w:val="24"/>
          <w:lang w:val="en-US"/>
        </w:rPr>
        <w:t xml:space="preserve"> given</w:t>
      </w:r>
      <w:r w:rsidR="009C2815">
        <w:rPr>
          <w:rFonts w:ascii="Gill Sans MT" w:eastAsia="Microsoft New Tai Lue" w:hAnsi="Gill Sans MT"/>
          <w:color w:val="000000"/>
          <w:sz w:val="24"/>
          <w:szCs w:val="24"/>
          <w:lang w:val="en-US"/>
        </w:rPr>
        <w:t xml:space="preserve"> the following materials</w:t>
      </w:r>
      <w:r w:rsidR="009C2815" w:rsidRPr="009C2815">
        <w:rPr>
          <w:rFonts w:ascii="Gill Sans MT" w:eastAsia="Microsoft New Tai Lue" w:hAnsi="Gill Sans MT"/>
          <w:color w:val="000000"/>
          <w:sz w:val="24"/>
          <w:szCs w:val="24"/>
          <w:lang w:val="en-US"/>
        </w:rPr>
        <w:t xml:space="preserve">: </w:t>
      </w:r>
      <w:r w:rsidRPr="009C2815">
        <w:rPr>
          <w:rFonts w:ascii="Gill Sans MT" w:eastAsia="Microsoft New Tai Lue" w:hAnsi="Gill Sans MT"/>
          <w:color w:val="000000"/>
          <w:sz w:val="24"/>
          <w:szCs w:val="24"/>
          <w:lang w:val="en-US"/>
        </w:rPr>
        <w:t xml:space="preserve"> </w:t>
      </w:r>
      <w:r w:rsidR="009C2815" w:rsidRPr="009C2815">
        <w:rPr>
          <w:rFonts w:ascii="Gill Sans MT" w:eastAsia="Microsoft New Tai Lue" w:hAnsi="Gill Sans MT"/>
          <w:color w:val="000000"/>
          <w:sz w:val="24"/>
          <w:szCs w:val="24"/>
          <w:lang w:val="en-US"/>
        </w:rPr>
        <w:t>Cement, i</w:t>
      </w:r>
      <w:r w:rsidR="009C2815">
        <w:rPr>
          <w:rFonts w:ascii="Gill Sans MT" w:eastAsia="Microsoft New Tai Lue" w:hAnsi="Gill Sans MT"/>
          <w:color w:val="000000"/>
          <w:sz w:val="24"/>
          <w:szCs w:val="24"/>
          <w:lang w:val="en-US"/>
        </w:rPr>
        <w:t xml:space="preserve">ron rod, zinc sheets, and nails. </w:t>
      </w:r>
      <w:r w:rsidR="009C2815" w:rsidRPr="009C2815">
        <w:rPr>
          <w:rFonts w:ascii="Gill Sans MT" w:eastAsia="Microsoft New Tai Lue" w:hAnsi="Gill Sans MT"/>
          <w:color w:val="000000"/>
          <w:sz w:val="24"/>
          <w:szCs w:val="24"/>
          <w:lang w:val="en-US"/>
        </w:rPr>
        <w:t>The amount ascends to</w:t>
      </w:r>
      <w:r w:rsidR="002F0A3B" w:rsidRPr="009C2815">
        <w:rPr>
          <w:rFonts w:ascii="Gill Sans MT" w:eastAsia="Microsoft New Tai Lue" w:hAnsi="Gill Sans MT"/>
          <w:color w:val="000000"/>
          <w:sz w:val="24"/>
          <w:szCs w:val="24"/>
          <w:lang w:val="en-US"/>
        </w:rPr>
        <w:t xml:space="preserve"> </w:t>
      </w:r>
      <w:r w:rsidR="009A5D6D" w:rsidRPr="009C2815">
        <w:rPr>
          <w:rFonts w:ascii="Gill Sans MT" w:eastAsia="Microsoft New Tai Lue" w:hAnsi="Gill Sans MT"/>
          <w:sz w:val="24"/>
          <w:szCs w:val="24"/>
          <w:lang w:val="en-US"/>
        </w:rPr>
        <w:t>US</w:t>
      </w:r>
      <w:r w:rsidR="00821DC7" w:rsidRPr="009C2815">
        <w:rPr>
          <w:rFonts w:ascii="Gill Sans MT" w:eastAsia="Microsoft New Tai Lue" w:hAnsi="Gill Sans MT"/>
          <w:sz w:val="24"/>
          <w:szCs w:val="24"/>
          <w:lang w:val="en-US"/>
        </w:rPr>
        <w:t>$</w:t>
      </w:r>
      <w:r w:rsidR="009A5D6D" w:rsidRPr="009C2815">
        <w:rPr>
          <w:rFonts w:ascii="Gill Sans MT" w:eastAsia="Microsoft New Tai Lue" w:hAnsi="Gill Sans MT"/>
          <w:sz w:val="24"/>
          <w:szCs w:val="24"/>
          <w:lang w:val="en-US"/>
        </w:rPr>
        <w:t xml:space="preserve"> 68.93</w:t>
      </w:r>
      <w:r w:rsidR="00A40592" w:rsidRPr="009C2815">
        <w:rPr>
          <w:rFonts w:ascii="Gill Sans MT" w:eastAsia="Microsoft New Tai Lue" w:hAnsi="Gill Sans MT"/>
          <w:sz w:val="24"/>
          <w:szCs w:val="24"/>
          <w:lang w:val="en-US"/>
        </w:rPr>
        <w:t>,</w:t>
      </w:r>
      <w:r w:rsidR="009C2815" w:rsidRPr="009C2815">
        <w:rPr>
          <w:rFonts w:ascii="Gill Sans MT" w:eastAsia="Microsoft New Tai Lue" w:hAnsi="Gill Sans MT"/>
          <w:sz w:val="24"/>
          <w:szCs w:val="24"/>
          <w:lang w:val="en-US"/>
        </w:rPr>
        <w:t xml:space="preserve"> Foundation Inter American Funds. </w:t>
      </w:r>
      <w:r w:rsidR="00A40592" w:rsidRPr="009C2815">
        <w:rPr>
          <w:rFonts w:ascii="Gill Sans MT" w:eastAsia="Microsoft New Tai Lue" w:hAnsi="Gill Sans MT"/>
          <w:sz w:val="24"/>
          <w:szCs w:val="24"/>
          <w:lang w:val="en-US"/>
        </w:rPr>
        <w:t xml:space="preserve"> </w:t>
      </w:r>
    </w:p>
    <w:p w14:paraId="4D1F96EC" w14:textId="4FEDB799" w:rsidR="009C2815" w:rsidRDefault="009C2815" w:rsidP="00925886">
      <w:pPr>
        <w:pStyle w:val="Sinespaciado"/>
        <w:jc w:val="both"/>
        <w:rPr>
          <w:rFonts w:ascii="Gill Sans MT" w:eastAsia="Microsoft New Tai Lue" w:hAnsi="Gill Sans MT"/>
          <w:sz w:val="24"/>
          <w:szCs w:val="24"/>
          <w:lang w:val="en-US"/>
        </w:rPr>
      </w:pPr>
    </w:p>
    <w:p w14:paraId="6DA93694" w14:textId="4A293467" w:rsidR="009C2815" w:rsidRPr="009C2815" w:rsidRDefault="009C2815" w:rsidP="00925886">
      <w:pPr>
        <w:pStyle w:val="Sinespaciado"/>
        <w:jc w:val="both"/>
        <w:rPr>
          <w:rFonts w:ascii="Gill Sans MT" w:eastAsia="Microsoft New Tai Lue" w:hAnsi="Gill Sans MT"/>
          <w:sz w:val="24"/>
          <w:szCs w:val="24"/>
          <w:lang w:val="en-US"/>
        </w:rPr>
      </w:pPr>
      <w:proofErr w:type="spellStart"/>
      <w:r>
        <w:rPr>
          <w:rFonts w:ascii="Gill Sans MT" w:eastAsia="Microsoft New Tai Lue" w:hAnsi="Gill Sans MT"/>
          <w:sz w:val="24"/>
          <w:szCs w:val="24"/>
          <w:lang w:val="en-US"/>
        </w:rPr>
        <w:t>Guarumas</w:t>
      </w:r>
      <w:proofErr w:type="spellEnd"/>
      <w:r>
        <w:rPr>
          <w:rFonts w:ascii="Gill Sans MT" w:eastAsia="Microsoft New Tai Lue" w:hAnsi="Gill Sans MT"/>
          <w:sz w:val="24"/>
          <w:szCs w:val="24"/>
          <w:lang w:val="en-US"/>
        </w:rPr>
        <w:t xml:space="preserve"> areas, has a nebulizer to give attention to kids, when kids have respiratory infections they are translated to the near hospital, it has been of much benefits to some families, it is difficult for them to take their children to a clinic o an hospital to mist. </w:t>
      </w:r>
    </w:p>
    <w:p w14:paraId="2EDB4047" w14:textId="77777777" w:rsidR="001F7923" w:rsidRPr="009C2815" w:rsidRDefault="001700BB" w:rsidP="00925886">
      <w:pPr>
        <w:pStyle w:val="Sinespaciado"/>
        <w:jc w:val="both"/>
        <w:rPr>
          <w:rFonts w:ascii="Gill Sans MT" w:eastAsia="Calibri" w:hAnsi="Gill Sans MT"/>
          <w:sz w:val="24"/>
          <w:szCs w:val="24"/>
          <w:lang w:val="en-US"/>
        </w:rPr>
      </w:pPr>
      <w:r w:rsidRPr="009C2815">
        <w:rPr>
          <w:rFonts w:ascii="Gill Sans MT" w:eastAsia="Calibri" w:hAnsi="Gill Sans MT"/>
          <w:sz w:val="24"/>
          <w:szCs w:val="24"/>
          <w:lang w:val="en-US"/>
        </w:rPr>
        <w:t xml:space="preserve">    </w:t>
      </w:r>
    </w:p>
    <w:p w14:paraId="3734FDCA" w14:textId="3227D3AC" w:rsidR="00D43B01" w:rsidRDefault="009C2815" w:rsidP="00925886">
      <w:pPr>
        <w:pStyle w:val="Sinespaciado"/>
        <w:jc w:val="both"/>
        <w:rPr>
          <w:rFonts w:ascii="Gill Sans MT" w:eastAsia="Calibri" w:hAnsi="Gill Sans MT"/>
          <w:sz w:val="24"/>
          <w:szCs w:val="24"/>
          <w:lang w:val="en-US"/>
        </w:rPr>
      </w:pPr>
      <w:r w:rsidRPr="009C2815">
        <w:rPr>
          <w:rFonts w:ascii="Gill Sans MT" w:eastAsia="Calibri" w:hAnsi="Gill Sans MT"/>
          <w:sz w:val="24"/>
          <w:szCs w:val="24"/>
          <w:lang w:val="en-US"/>
        </w:rPr>
        <w:t>Four (4) attention cares have been done in children under the ag</w:t>
      </w:r>
      <w:r>
        <w:rPr>
          <w:rFonts w:ascii="Gill Sans MT" w:eastAsia="Calibri" w:hAnsi="Gill Sans MT"/>
          <w:sz w:val="24"/>
          <w:szCs w:val="24"/>
          <w:lang w:val="en-US"/>
        </w:rPr>
        <w:t xml:space="preserve">e of 5 and 2 in </w:t>
      </w:r>
      <w:r w:rsidR="00894FCA">
        <w:rPr>
          <w:rFonts w:ascii="Gill Sans MT" w:eastAsia="Calibri" w:hAnsi="Gill Sans MT"/>
          <w:sz w:val="24"/>
          <w:szCs w:val="24"/>
          <w:lang w:val="en-US"/>
        </w:rPr>
        <w:t>adults’</w:t>
      </w:r>
      <w:r>
        <w:rPr>
          <w:rFonts w:ascii="Gill Sans MT" w:eastAsia="Calibri" w:hAnsi="Gill Sans MT"/>
          <w:sz w:val="24"/>
          <w:szCs w:val="24"/>
          <w:lang w:val="en-US"/>
        </w:rPr>
        <w:t xml:space="preserve"> people</w:t>
      </w:r>
      <w:r w:rsidRPr="009C2815">
        <w:rPr>
          <w:rFonts w:ascii="Gill Sans MT" w:eastAsia="Calibri" w:hAnsi="Gill Sans MT"/>
          <w:sz w:val="24"/>
          <w:szCs w:val="24"/>
          <w:lang w:val="en-US"/>
        </w:rPr>
        <w:t xml:space="preserve"> </w:t>
      </w:r>
      <w:r w:rsidR="00D43B01">
        <w:rPr>
          <w:rFonts w:ascii="Gill Sans MT" w:eastAsia="Calibri" w:hAnsi="Gill Sans MT"/>
          <w:sz w:val="24"/>
          <w:szCs w:val="24"/>
          <w:lang w:val="en-US"/>
        </w:rPr>
        <w:t xml:space="preserve">from communities of </w:t>
      </w:r>
      <w:proofErr w:type="spellStart"/>
      <w:r w:rsidR="00D43B01">
        <w:rPr>
          <w:rFonts w:ascii="Gill Sans MT" w:eastAsia="Calibri" w:hAnsi="Gill Sans MT"/>
          <w:sz w:val="24"/>
          <w:szCs w:val="24"/>
          <w:lang w:val="en-US"/>
        </w:rPr>
        <w:t>Lajas</w:t>
      </w:r>
      <w:proofErr w:type="spellEnd"/>
      <w:r w:rsidR="00D43B01">
        <w:rPr>
          <w:rFonts w:ascii="Gill Sans MT" w:eastAsia="Calibri" w:hAnsi="Gill Sans MT"/>
          <w:sz w:val="24"/>
          <w:szCs w:val="24"/>
          <w:lang w:val="en-US"/>
        </w:rPr>
        <w:t xml:space="preserve"> </w:t>
      </w:r>
      <w:proofErr w:type="spellStart"/>
      <w:r w:rsidR="00D43B01">
        <w:rPr>
          <w:rFonts w:ascii="Gill Sans MT" w:eastAsia="Calibri" w:hAnsi="Gill Sans MT"/>
          <w:sz w:val="24"/>
          <w:szCs w:val="24"/>
          <w:lang w:val="en-US"/>
        </w:rPr>
        <w:t>Blancas</w:t>
      </w:r>
      <w:proofErr w:type="spellEnd"/>
      <w:r w:rsidR="00D43B01">
        <w:rPr>
          <w:rFonts w:ascii="Gill Sans MT" w:eastAsia="Calibri" w:hAnsi="Gill Sans MT"/>
          <w:sz w:val="24"/>
          <w:szCs w:val="24"/>
          <w:lang w:val="en-US"/>
        </w:rPr>
        <w:t xml:space="preserve">, </w:t>
      </w:r>
      <w:proofErr w:type="spellStart"/>
      <w:r w:rsidR="00C204F9" w:rsidRPr="00D43B01">
        <w:rPr>
          <w:rFonts w:ascii="Gill Sans MT" w:eastAsia="Calibri" w:hAnsi="Gill Sans MT"/>
          <w:sz w:val="24"/>
          <w:szCs w:val="24"/>
          <w:lang w:val="en-US"/>
        </w:rPr>
        <w:t>Malpaso</w:t>
      </w:r>
      <w:proofErr w:type="spellEnd"/>
      <w:r w:rsidR="00C204F9" w:rsidRPr="00D43B01">
        <w:rPr>
          <w:rFonts w:ascii="Gill Sans MT" w:eastAsia="Calibri" w:hAnsi="Gill Sans MT"/>
          <w:sz w:val="24"/>
          <w:szCs w:val="24"/>
          <w:lang w:val="en-US"/>
        </w:rPr>
        <w:t xml:space="preserve"> y </w:t>
      </w:r>
      <w:proofErr w:type="spellStart"/>
      <w:r w:rsidR="00C204F9" w:rsidRPr="00D43B01">
        <w:rPr>
          <w:rFonts w:ascii="Gill Sans MT" w:eastAsia="Calibri" w:hAnsi="Gill Sans MT"/>
          <w:sz w:val="24"/>
          <w:szCs w:val="24"/>
          <w:lang w:val="en-US"/>
        </w:rPr>
        <w:t>Torrecillas</w:t>
      </w:r>
      <w:proofErr w:type="spellEnd"/>
      <w:r w:rsidR="00C204F9" w:rsidRPr="00D43B01">
        <w:rPr>
          <w:rFonts w:ascii="Gill Sans MT" w:eastAsia="Calibri" w:hAnsi="Gill Sans MT"/>
          <w:sz w:val="24"/>
          <w:szCs w:val="24"/>
          <w:lang w:val="en-US"/>
        </w:rPr>
        <w:t>.</w:t>
      </w:r>
      <w:r w:rsidR="00D43B01">
        <w:rPr>
          <w:rFonts w:ascii="Gill Sans MT" w:eastAsia="Calibri" w:hAnsi="Gill Sans MT"/>
          <w:sz w:val="24"/>
          <w:szCs w:val="24"/>
          <w:lang w:val="en-US"/>
        </w:rPr>
        <w:t xml:space="preserve"> Materials were </w:t>
      </w:r>
      <w:r w:rsidR="00894FCA">
        <w:rPr>
          <w:rFonts w:ascii="Gill Sans MT" w:eastAsia="Calibri" w:hAnsi="Gill Sans MT"/>
          <w:sz w:val="24"/>
          <w:szCs w:val="24"/>
          <w:lang w:val="en-US"/>
        </w:rPr>
        <w:t>given</w:t>
      </w:r>
      <w:r w:rsidR="00D43B01">
        <w:rPr>
          <w:rFonts w:ascii="Gill Sans MT" w:eastAsia="Calibri" w:hAnsi="Gill Sans MT"/>
          <w:sz w:val="24"/>
          <w:szCs w:val="24"/>
          <w:lang w:val="en-US"/>
        </w:rPr>
        <w:t xml:space="preserve"> to monitors with 1600 development and growth cards from the OMS to the 26 communities, </w:t>
      </w:r>
      <w:r w:rsidR="00894FCA">
        <w:rPr>
          <w:rFonts w:ascii="Gill Sans MT" w:eastAsia="Calibri" w:hAnsi="Gill Sans MT"/>
          <w:sz w:val="24"/>
          <w:szCs w:val="24"/>
          <w:lang w:val="en-US"/>
        </w:rPr>
        <w:t>these cards</w:t>
      </w:r>
      <w:r w:rsidR="00D43B01">
        <w:rPr>
          <w:rFonts w:ascii="Gill Sans MT" w:eastAsia="Calibri" w:hAnsi="Gill Sans MT"/>
          <w:sz w:val="24"/>
          <w:szCs w:val="24"/>
          <w:lang w:val="en-US"/>
        </w:rPr>
        <w:t xml:space="preserve"> are useful for the work of AIN C, since every born child need one to keep track of anthropometric measures. Educational poster</w:t>
      </w:r>
      <w:r w:rsidR="00894FCA">
        <w:rPr>
          <w:rFonts w:ascii="Gill Sans MT" w:eastAsia="Calibri" w:hAnsi="Gill Sans MT"/>
          <w:sz w:val="24"/>
          <w:szCs w:val="24"/>
          <w:lang w:val="en-US"/>
        </w:rPr>
        <w:t>s</w:t>
      </w:r>
      <w:r w:rsidR="00D43B01">
        <w:rPr>
          <w:rFonts w:ascii="Gill Sans MT" w:eastAsia="Calibri" w:hAnsi="Gill Sans MT"/>
          <w:sz w:val="24"/>
          <w:szCs w:val="24"/>
          <w:lang w:val="en-US"/>
        </w:rPr>
        <w:t xml:space="preserve"> </w:t>
      </w:r>
      <w:r w:rsidR="00894FCA">
        <w:rPr>
          <w:rFonts w:ascii="Gill Sans MT" w:eastAsia="Calibri" w:hAnsi="Gill Sans MT"/>
          <w:sz w:val="24"/>
          <w:szCs w:val="24"/>
          <w:lang w:val="en-US"/>
        </w:rPr>
        <w:t>were</w:t>
      </w:r>
      <w:r w:rsidR="00D43B01">
        <w:rPr>
          <w:rFonts w:ascii="Gill Sans MT" w:eastAsia="Calibri" w:hAnsi="Gill Sans MT"/>
          <w:sz w:val="24"/>
          <w:szCs w:val="24"/>
          <w:lang w:val="en-US"/>
        </w:rPr>
        <w:t xml:space="preserve"> given, about nutrition, </w:t>
      </w:r>
      <w:r w:rsidR="00894FCA">
        <w:rPr>
          <w:rFonts w:ascii="Gill Sans MT" w:eastAsia="Calibri" w:hAnsi="Gill Sans MT"/>
          <w:sz w:val="24"/>
          <w:szCs w:val="24"/>
          <w:lang w:val="en-US"/>
        </w:rPr>
        <w:t>breastfeeding,</w:t>
      </w:r>
      <w:r w:rsidR="00D43B01">
        <w:rPr>
          <w:rFonts w:ascii="Gill Sans MT" w:eastAsia="Calibri" w:hAnsi="Gill Sans MT"/>
          <w:sz w:val="24"/>
          <w:szCs w:val="24"/>
          <w:lang w:val="en-US"/>
        </w:rPr>
        <w:t xml:space="preserve"> </w:t>
      </w:r>
      <w:r w:rsidR="00894FCA">
        <w:rPr>
          <w:rFonts w:ascii="Gill Sans MT" w:eastAsia="Calibri" w:hAnsi="Gill Sans MT"/>
          <w:sz w:val="24"/>
          <w:szCs w:val="24"/>
          <w:lang w:val="en-US"/>
        </w:rPr>
        <w:t>dengue,</w:t>
      </w:r>
      <w:r w:rsidR="00D43B01">
        <w:rPr>
          <w:rFonts w:ascii="Gill Sans MT" w:eastAsia="Calibri" w:hAnsi="Gill Sans MT"/>
          <w:sz w:val="24"/>
          <w:szCs w:val="24"/>
          <w:lang w:val="en-US"/>
        </w:rPr>
        <w:t xml:space="preserve"> and coronavirus. </w:t>
      </w:r>
    </w:p>
    <w:p w14:paraId="55537C09" w14:textId="77777777" w:rsidR="002D2D7A" w:rsidRPr="00894FCA" w:rsidRDefault="002D2D7A" w:rsidP="00925886">
      <w:pPr>
        <w:pStyle w:val="Sinespaciado"/>
        <w:jc w:val="both"/>
        <w:rPr>
          <w:rFonts w:ascii="Gill Sans MT" w:eastAsia="Calibri" w:hAnsi="Gill Sans MT"/>
          <w:b/>
          <w:sz w:val="24"/>
          <w:szCs w:val="24"/>
          <w:u w:val="single"/>
          <w:lang w:val="en-US"/>
        </w:rPr>
      </w:pPr>
    </w:p>
    <w:p w14:paraId="7C7BD762" w14:textId="4286D96C" w:rsidR="002D2D7A" w:rsidRPr="00E4493A" w:rsidRDefault="00D43B01" w:rsidP="00925886">
      <w:pPr>
        <w:pStyle w:val="Sinespaciado"/>
        <w:jc w:val="both"/>
        <w:rPr>
          <w:rFonts w:ascii="Gill Sans MT" w:eastAsia="Times New Roman" w:hAnsi="Gill Sans MT"/>
          <w:b/>
          <w:sz w:val="24"/>
          <w:szCs w:val="24"/>
          <w:lang w:val="en-US"/>
        </w:rPr>
      </w:pPr>
      <w:r w:rsidRPr="00E4493A">
        <w:rPr>
          <w:rFonts w:ascii="Gill Sans MT" w:eastAsia="Times New Roman" w:hAnsi="Gill Sans MT"/>
          <w:b/>
          <w:sz w:val="24"/>
          <w:szCs w:val="24"/>
          <w:lang w:val="en-US"/>
        </w:rPr>
        <w:t xml:space="preserve">Conclusions: </w:t>
      </w:r>
    </w:p>
    <w:p w14:paraId="2AEA4243" w14:textId="189DC732" w:rsidR="00D43B01" w:rsidRPr="00E4493A" w:rsidRDefault="00D43B01" w:rsidP="00925886">
      <w:pPr>
        <w:pStyle w:val="Sinespaciado"/>
        <w:jc w:val="both"/>
        <w:rPr>
          <w:rFonts w:ascii="Gill Sans MT" w:eastAsia="Times New Roman" w:hAnsi="Gill Sans MT"/>
          <w:b/>
          <w:sz w:val="24"/>
          <w:szCs w:val="24"/>
          <w:lang w:val="en-US"/>
        </w:rPr>
      </w:pPr>
    </w:p>
    <w:p w14:paraId="3560C1E1" w14:textId="0719B33D" w:rsidR="00D43B01" w:rsidRDefault="00894FCA" w:rsidP="00925886">
      <w:pPr>
        <w:pStyle w:val="Sinespaciado"/>
        <w:jc w:val="both"/>
        <w:rPr>
          <w:rFonts w:ascii="Gill Sans MT" w:eastAsia="Times New Roman" w:hAnsi="Gill Sans MT"/>
          <w:sz w:val="24"/>
          <w:szCs w:val="24"/>
          <w:lang w:val="en-US"/>
        </w:rPr>
      </w:pPr>
      <w:r>
        <w:rPr>
          <w:rFonts w:ascii="Gill Sans MT" w:eastAsia="Times New Roman" w:hAnsi="Gill Sans MT"/>
          <w:sz w:val="24"/>
          <w:szCs w:val="24"/>
          <w:lang w:val="en-US"/>
        </w:rPr>
        <w:t>Since t</w:t>
      </w:r>
      <w:r w:rsidR="00D43B01" w:rsidRPr="00D43B01">
        <w:rPr>
          <w:rFonts w:ascii="Gill Sans MT" w:eastAsia="Times New Roman" w:hAnsi="Gill Sans MT"/>
          <w:sz w:val="24"/>
          <w:szCs w:val="24"/>
          <w:lang w:val="en-US"/>
        </w:rPr>
        <w:t>he current situation that our co</w:t>
      </w:r>
      <w:r w:rsidR="00D43B01">
        <w:rPr>
          <w:rFonts w:ascii="Gill Sans MT" w:eastAsia="Times New Roman" w:hAnsi="Gill Sans MT"/>
          <w:sz w:val="24"/>
          <w:szCs w:val="24"/>
          <w:lang w:val="en-US"/>
        </w:rPr>
        <w:t>u</w:t>
      </w:r>
      <w:r w:rsidR="00D43B01" w:rsidRPr="00D43B01">
        <w:rPr>
          <w:rFonts w:ascii="Gill Sans MT" w:eastAsia="Times New Roman" w:hAnsi="Gill Sans MT"/>
          <w:sz w:val="24"/>
          <w:szCs w:val="24"/>
          <w:lang w:val="en-US"/>
        </w:rPr>
        <w:t>ntry is going th</w:t>
      </w:r>
      <w:r w:rsidR="00D43B01">
        <w:rPr>
          <w:rFonts w:ascii="Gill Sans MT" w:eastAsia="Times New Roman" w:hAnsi="Gill Sans MT"/>
          <w:sz w:val="24"/>
          <w:szCs w:val="24"/>
          <w:lang w:val="en-US"/>
        </w:rPr>
        <w:t xml:space="preserve">rough for the COVID-19, The communities  organizations are the fundamental pillar to keep with actions </w:t>
      </w:r>
      <w:r w:rsidR="00643F9A">
        <w:rPr>
          <w:rFonts w:ascii="Gill Sans MT" w:eastAsia="Times New Roman" w:hAnsi="Gill Sans MT"/>
          <w:sz w:val="24"/>
          <w:szCs w:val="24"/>
          <w:lang w:val="en-US"/>
        </w:rPr>
        <w:t xml:space="preserve">without the continued presence of the </w:t>
      </w:r>
      <w:proofErr w:type="spellStart"/>
      <w:r w:rsidR="00643F9A">
        <w:rPr>
          <w:rFonts w:ascii="Gill Sans MT" w:eastAsia="Times New Roman" w:hAnsi="Gill Sans MT"/>
          <w:sz w:val="24"/>
          <w:szCs w:val="24"/>
          <w:lang w:val="en-US"/>
        </w:rPr>
        <w:t>Vecino</w:t>
      </w:r>
      <w:r>
        <w:rPr>
          <w:rFonts w:ascii="Gill Sans MT" w:eastAsia="Times New Roman" w:hAnsi="Gill Sans MT"/>
          <w:sz w:val="24"/>
          <w:szCs w:val="24"/>
          <w:lang w:val="en-US"/>
        </w:rPr>
        <w:t>s</w:t>
      </w:r>
      <w:proofErr w:type="spellEnd"/>
      <w:r w:rsidR="00643F9A">
        <w:rPr>
          <w:rFonts w:ascii="Gill Sans MT" w:eastAsia="Times New Roman" w:hAnsi="Gill Sans MT"/>
          <w:sz w:val="24"/>
          <w:szCs w:val="24"/>
          <w:lang w:val="en-US"/>
        </w:rPr>
        <w:t xml:space="preserve"> Honduras staff, demonstrating that they have empowered from the develop of their own communities. </w:t>
      </w:r>
    </w:p>
    <w:p w14:paraId="04146866" w14:textId="1DF5BE64" w:rsidR="00643F9A" w:rsidRPr="00D43B01" w:rsidRDefault="00643F9A" w:rsidP="00925886">
      <w:pPr>
        <w:pStyle w:val="Sinespaciado"/>
        <w:jc w:val="both"/>
        <w:rPr>
          <w:rFonts w:ascii="Gill Sans MT" w:eastAsia="Times New Roman" w:hAnsi="Gill Sans MT"/>
          <w:sz w:val="24"/>
          <w:szCs w:val="24"/>
          <w:lang w:val="en-US"/>
        </w:rPr>
      </w:pPr>
      <w:r>
        <w:rPr>
          <w:rFonts w:ascii="Gill Sans MT" w:eastAsia="Times New Roman" w:hAnsi="Gill Sans MT"/>
          <w:sz w:val="24"/>
          <w:szCs w:val="24"/>
          <w:lang w:val="en-US"/>
        </w:rPr>
        <w:t xml:space="preserve"> </w:t>
      </w:r>
    </w:p>
    <w:p w14:paraId="34BA9FB9" w14:textId="66CE3EB6" w:rsidR="00B63FEE" w:rsidRDefault="00643F9A" w:rsidP="00925886">
      <w:pPr>
        <w:pStyle w:val="Sinespaciado"/>
        <w:jc w:val="both"/>
        <w:rPr>
          <w:rFonts w:ascii="Gill Sans MT" w:eastAsia="Times New Roman" w:hAnsi="Gill Sans MT"/>
          <w:sz w:val="24"/>
          <w:szCs w:val="24"/>
          <w:lang w:val="en-US"/>
        </w:rPr>
      </w:pPr>
      <w:r>
        <w:rPr>
          <w:rFonts w:ascii="Gill Sans MT" w:eastAsia="Times New Roman" w:hAnsi="Gill Sans MT"/>
          <w:sz w:val="24"/>
          <w:szCs w:val="24"/>
          <w:lang w:val="en-US"/>
        </w:rPr>
        <w:t>Monito</w:t>
      </w:r>
      <w:r w:rsidR="00894FCA">
        <w:rPr>
          <w:rFonts w:ascii="Gill Sans MT" w:eastAsia="Times New Roman" w:hAnsi="Gill Sans MT"/>
          <w:sz w:val="24"/>
          <w:szCs w:val="24"/>
          <w:lang w:val="en-US"/>
        </w:rPr>
        <w:t>r</w:t>
      </w:r>
      <w:r>
        <w:rPr>
          <w:rFonts w:ascii="Gill Sans MT" w:eastAsia="Times New Roman" w:hAnsi="Gill Sans MT"/>
          <w:sz w:val="24"/>
          <w:szCs w:val="24"/>
          <w:lang w:val="en-US"/>
        </w:rPr>
        <w:t>s and guide mother</w:t>
      </w:r>
      <w:r w:rsidR="00894FCA">
        <w:rPr>
          <w:rFonts w:ascii="Gill Sans MT" w:eastAsia="Times New Roman" w:hAnsi="Gill Sans MT"/>
          <w:sz w:val="24"/>
          <w:szCs w:val="24"/>
          <w:lang w:val="en-US"/>
        </w:rPr>
        <w:t>s</w:t>
      </w:r>
      <w:r>
        <w:rPr>
          <w:rFonts w:ascii="Gill Sans MT" w:eastAsia="Times New Roman" w:hAnsi="Gill Sans MT"/>
          <w:sz w:val="24"/>
          <w:szCs w:val="24"/>
          <w:lang w:val="en-US"/>
        </w:rPr>
        <w:t xml:space="preserve"> keep interested in doing the work with children in their communities, monitoring growth and development of children under the age of 5 years old, they are totally agreed that they have seen the result with children, malnutrition is decreasing and the intellectual development has been strengthened. Children show an adequate growth and develop skill and abilities. </w:t>
      </w:r>
    </w:p>
    <w:p w14:paraId="1148BEB0" w14:textId="77777777" w:rsidR="00894FCA" w:rsidRDefault="00894FCA" w:rsidP="00925886">
      <w:pPr>
        <w:pStyle w:val="Sinespaciado"/>
        <w:jc w:val="both"/>
        <w:rPr>
          <w:rFonts w:ascii="Gill Sans MT" w:eastAsia="Times New Roman" w:hAnsi="Gill Sans MT"/>
          <w:sz w:val="24"/>
          <w:szCs w:val="24"/>
          <w:lang w:val="en-US"/>
        </w:rPr>
      </w:pPr>
    </w:p>
    <w:p w14:paraId="4F50EE27" w14:textId="53E28C39" w:rsidR="00643F9A" w:rsidRDefault="00643F9A" w:rsidP="00925886">
      <w:pPr>
        <w:pStyle w:val="Sinespaciado"/>
        <w:jc w:val="both"/>
        <w:rPr>
          <w:rFonts w:ascii="Gill Sans MT" w:eastAsia="Times New Roman" w:hAnsi="Gill Sans MT"/>
          <w:sz w:val="24"/>
          <w:szCs w:val="24"/>
          <w:lang w:val="en-US"/>
        </w:rPr>
      </w:pPr>
      <w:r w:rsidRPr="00643F9A">
        <w:rPr>
          <w:rFonts w:ascii="Gill Sans MT" w:eastAsia="Times New Roman" w:hAnsi="Gill Sans MT"/>
          <w:sz w:val="24"/>
          <w:szCs w:val="24"/>
          <w:lang w:val="en-US"/>
        </w:rPr>
        <w:t>The health committees have strengthe</w:t>
      </w:r>
      <w:r>
        <w:rPr>
          <w:rFonts w:ascii="Gill Sans MT" w:eastAsia="Times New Roman" w:hAnsi="Gill Sans MT"/>
          <w:sz w:val="24"/>
          <w:szCs w:val="24"/>
          <w:lang w:val="en-US"/>
        </w:rPr>
        <w:t xml:space="preserve">ned the training of families with the practices that are done in communities, which has allowed a presence in agents that enhances education for the prevention </w:t>
      </w:r>
      <w:r w:rsidR="007A7BDA">
        <w:rPr>
          <w:rFonts w:ascii="Gill Sans MT" w:eastAsia="Times New Roman" w:hAnsi="Gill Sans MT"/>
          <w:sz w:val="24"/>
          <w:szCs w:val="24"/>
          <w:lang w:val="en-US"/>
        </w:rPr>
        <w:t xml:space="preserve">and contagion for COVID 19, until now, no one  has been infected within the range action of the SMI program. </w:t>
      </w:r>
    </w:p>
    <w:p w14:paraId="18C515F9" w14:textId="77777777" w:rsidR="00643F9A" w:rsidRPr="00643F9A" w:rsidRDefault="00643F9A" w:rsidP="00925886">
      <w:pPr>
        <w:pStyle w:val="Sinespaciado"/>
        <w:jc w:val="both"/>
        <w:rPr>
          <w:rFonts w:ascii="Gill Sans MT" w:eastAsia="Times New Roman" w:hAnsi="Gill Sans MT"/>
          <w:sz w:val="24"/>
          <w:szCs w:val="24"/>
          <w:lang w:val="en-US"/>
        </w:rPr>
      </w:pPr>
    </w:p>
    <w:p w14:paraId="1BAD12EE" w14:textId="590DA656" w:rsidR="00821DC7" w:rsidRDefault="007A7BDA" w:rsidP="00925886">
      <w:pPr>
        <w:pStyle w:val="Sinespaciado"/>
        <w:jc w:val="both"/>
        <w:rPr>
          <w:rFonts w:ascii="Gill Sans MT" w:eastAsia="Times New Roman" w:hAnsi="Gill Sans MT"/>
          <w:sz w:val="24"/>
          <w:szCs w:val="24"/>
          <w:lang w:val="en-US"/>
        </w:rPr>
      </w:pPr>
      <w:r w:rsidRPr="007A7BDA">
        <w:rPr>
          <w:rFonts w:ascii="Gill Sans MT" w:eastAsia="Times New Roman" w:hAnsi="Gill Sans MT"/>
          <w:sz w:val="24"/>
          <w:szCs w:val="24"/>
          <w:lang w:val="en-US"/>
        </w:rPr>
        <w:t>The COVID-19 delayed the e</w:t>
      </w:r>
      <w:r>
        <w:rPr>
          <w:rFonts w:ascii="Gill Sans MT" w:eastAsia="Times New Roman" w:hAnsi="Gill Sans MT"/>
          <w:sz w:val="24"/>
          <w:szCs w:val="24"/>
          <w:lang w:val="en-US"/>
        </w:rPr>
        <w:t xml:space="preserve">xecution process of many activities from the operative annual plan, that takes place in a community level, the institutional presence left field labor in mid-march been presents only in a few occasions, but that was very helpful because they could train and prepare the volunteer staff y make delivery of biosecurity equipment, some activities were planned by phone, trusting in the responsibility of the members and directors from the different organizations. </w:t>
      </w:r>
    </w:p>
    <w:p w14:paraId="7BB31618" w14:textId="2063834B" w:rsidR="007A7BDA" w:rsidRDefault="007A7BDA" w:rsidP="00925886">
      <w:pPr>
        <w:pStyle w:val="Sinespaciado"/>
        <w:jc w:val="both"/>
        <w:rPr>
          <w:rFonts w:ascii="Gill Sans MT" w:eastAsia="Times New Roman" w:hAnsi="Gill Sans MT"/>
          <w:sz w:val="24"/>
          <w:szCs w:val="24"/>
          <w:lang w:val="en-US"/>
        </w:rPr>
      </w:pPr>
    </w:p>
    <w:p w14:paraId="3380AD33" w14:textId="2761216F" w:rsidR="006A1909" w:rsidRPr="006C2323" w:rsidRDefault="007A7BDA" w:rsidP="00B63FEE">
      <w:pPr>
        <w:pStyle w:val="Sinespaciado"/>
        <w:jc w:val="both"/>
        <w:rPr>
          <w:rFonts w:ascii="Gill Sans MT" w:eastAsia="Times New Roman" w:hAnsi="Gill Sans MT"/>
          <w:sz w:val="24"/>
          <w:szCs w:val="24"/>
          <w:lang w:val="en-US"/>
        </w:rPr>
      </w:pPr>
      <w:r>
        <w:rPr>
          <w:rFonts w:ascii="Gill Sans MT" w:eastAsia="Times New Roman" w:hAnsi="Gill Sans MT"/>
          <w:sz w:val="24"/>
          <w:szCs w:val="24"/>
          <w:lang w:val="en-US"/>
        </w:rPr>
        <w:t>Water management Committee</w:t>
      </w:r>
      <w:r w:rsidR="006C2323">
        <w:rPr>
          <w:rFonts w:ascii="Gill Sans MT" w:eastAsia="Times New Roman" w:hAnsi="Gill Sans MT"/>
          <w:sz w:val="24"/>
          <w:szCs w:val="24"/>
          <w:lang w:val="en-US"/>
        </w:rPr>
        <w:t>s</w:t>
      </w:r>
      <w:r>
        <w:rPr>
          <w:rFonts w:ascii="Gill Sans MT" w:eastAsia="Times New Roman" w:hAnsi="Gill Sans MT"/>
          <w:sz w:val="24"/>
          <w:szCs w:val="24"/>
          <w:lang w:val="en-US"/>
        </w:rPr>
        <w:t xml:space="preserve"> continuing to maintain water supply </w:t>
      </w:r>
      <w:r w:rsidR="006C2323">
        <w:rPr>
          <w:rFonts w:ascii="Gill Sans MT" w:eastAsia="Times New Roman" w:hAnsi="Gill Sans MT"/>
          <w:sz w:val="24"/>
          <w:szCs w:val="24"/>
          <w:lang w:val="en-US"/>
        </w:rPr>
        <w:t>to the projects and managing projects that benefit the community to keep the population satisfied in their water needs with quantity and quality. They continue forming with related organizations.</w:t>
      </w:r>
    </w:p>
    <w:sectPr w:rsidR="006A1909" w:rsidRPr="006C2323" w:rsidSect="001E1D1D">
      <w:headerReference w:type="default" r:id="rId8"/>
      <w:pgSz w:w="12240" w:h="15840"/>
      <w:pgMar w:top="1417" w:right="1467" w:bottom="99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D1F1" w14:textId="77777777" w:rsidR="003C5DFE" w:rsidRDefault="003C5DFE" w:rsidP="00147721">
      <w:pPr>
        <w:spacing w:after="0" w:line="240" w:lineRule="auto"/>
      </w:pPr>
      <w:r>
        <w:separator/>
      </w:r>
    </w:p>
  </w:endnote>
  <w:endnote w:type="continuationSeparator" w:id="0">
    <w:p w14:paraId="2D7A0EEB" w14:textId="77777777" w:rsidR="003C5DFE" w:rsidRDefault="003C5DFE" w:rsidP="0014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5DF6" w14:textId="77777777" w:rsidR="003C5DFE" w:rsidRDefault="003C5DFE" w:rsidP="00147721">
      <w:pPr>
        <w:spacing w:after="0" w:line="240" w:lineRule="auto"/>
      </w:pPr>
      <w:r>
        <w:separator/>
      </w:r>
    </w:p>
  </w:footnote>
  <w:footnote w:type="continuationSeparator" w:id="0">
    <w:p w14:paraId="7E744C1F" w14:textId="77777777" w:rsidR="003C5DFE" w:rsidRDefault="003C5DFE" w:rsidP="00147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B40C" w14:textId="3691C47B" w:rsidR="007C027C" w:rsidRPr="00757471" w:rsidRDefault="007C027C" w:rsidP="00A43F36">
    <w:pPr>
      <w:pStyle w:val="Encabezado"/>
      <w:jc w:val="right"/>
      <w:rPr>
        <w:rFonts w:ascii="Segoe Script" w:hAnsi="Segoe Script"/>
        <w:b/>
        <w:lang w:val="en-US"/>
      </w:rPr>
    </w:pPr>
    <w:r>
      <w:rPr>
        <w:noProof/>
        <w:color w:val="0000FF"/>
        <w:lang w:val="es-HN" w:eastAsia="es-HN"/>
      </w:rPr>
      <w:drawing>
        <wp:anchor distT="0" distB="0" distL="114300" distR="114300" simplePos="0" relativeHeight="251659264" behindDoc="1" locked="0" layoutInCell="1" allowOverlap="1" wp14:anchorId="544B3A8B" wp14:editId="6511DBAF">
          <wp:simplePos x="0" y="0"/>
          <wp:positionH relativeFrom="margin">
            <wp:posOffset>-228600</wp:posOffset>
          </wp:positionH>
          <wp:positionV relativeFrom="paragraph">
            <wp:posOffset>-305435</wp:posOffset>
          </wp:positionV>
          <wp:extent cx="626110" cy="596900"/>
          <wp:effectExtent l="0" t="0" r="0" b="0"/>
          <wp:wrapTight wrapText="bothSides">
            <wp:wrapPolygon edited="0">
              <wp:start x="4600" y="0"/>
              <wp:lineTo x="657" y="4136"/>
              <wp:lineTo x="657" y="6204"/>
              <wp:lineTo x="3286" y="11030"/>
              <wp:lineTo x="1314" y="12409"/>
              <wp:lineTo x="657" y="20681"/>
              <wp:lineTo x="19716" y="20681"/>
              <wp:lineTo x="20373" y="8962"/>
              <wp:lineTo x="19059" y="0"/>
              <wp:lineTo x="7886" y="0"/>
              <wp:lineTo x="4600" y="0"/>
            </wp:wrapPolygon>
          </wp:wrapTight>
          <wp:docPr id="1" name="Picture 10" descr="Resultado de imagen para vecinos hondura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vecinos hondura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11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471">
      <w:rPr>
        <w:rFonts w:ascii="Segoe Script" w:hAnsi="Segoe Script"/>
        <w:b/>
        <w:sz w:val="24"/>
        <w:lang w:val="en-US"/>
      </w:rPr>
      <w:t xml:space="preserve"> Semi</w:t>
    </w:r>
    <w:r>
      <w:rPr>
        <w:rFonts w:ascii="Segoe Script" w:hAnsi="Segoe Script"/>
        <w:b/>
        <w:sz w:val="24"/>
        <w:lang w:val="en-US"/>
      </w:rPr>
      <w:t>-</w:t>
    </w:r>
    <w:r w:rsidRPr="00757471">
      <w:rPr>
        <w:rFonts w:ascii="Segoe Script" w:hAnsi="Segoe Script"/>
        <w:b/>
        <w:sz w:val="24"/>
        <w:lang w:val="en-US"/>
      </w:rPr>
      <w:t>an</w:t>
    </w:r>
    <w:r>
      <w:rPr>
        <w:rFonts w:ascii="Segoe Script" w:hAnsi="Segoe Script"/>
        <w:b/>
        <w:sz w:val="24"/>
        <w:lang w:val="en-US"/>
      </w:rPr>
      <w:t>n</w:t>
    </w:r>
    <w:r w:rsidRPr="00757471">
      <w:rPr>
        <w:rFonts w:ascii="Segoe Script" w:hAnsi="Segoe Script"/>
        <w:b/>
        <w:sz w:val="24"/>
        <w:lang w:val="en-US"/>
      </w:rPr>
      <w:t xml:space="preserve">ual Report January to June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5AB0"/>
    <w:multiLevelType w:val="hybridMultilevel"/>
    <w:tmpl w:val="842E7CD6"/>
    <w:lvl w:ilvl="0" w:tplc="480A0001">
      <w:start w:val="1"/>
      <w:numFmt w:val="bullet"/>
      <w:lvlText w:val=""/>
      <w:lvlJc w:val="left"/>
      <w:pPr>
        <w:ind w:left="501" w:hanging="360"/>
      </w:pPr>
      <w:rPr>
        <w:rFonts w:ascii="Symbol" w:hAnsi="Symbol" w:hint="default"/>
      </w:rPr>
    </w:lvl>
    <w:lvl w:ilvl="1" w:tplc="480A0003" w:tentative="1">
      <w:start w:val="1"/>
      <w:numFmt w:val="bullet"/>
      <w:lvlText w:val="o"/>
      <w:lvlJc w:val="left"/>
      <w:pPr>
        <w:ind w:left="1347" w:hanging="360"/>
      </w:pPr>
      <w:rPr>
        <w:rFonts w:ascii="Courier New" w:hAnsi="Courier New" w:cs="Courier New" w:hint="default"/>
      </w:rPr>
    </w:lvl>
    <w:lvl w:ilvl="2" w:tplc="480A0005" w:tentative="1">
      <w:start w:val="1"/>
      <w:numFmt w:val="bullet"/>
      <w:lvlText w:val=""/>
      <w:lvlJc w:val="left"/>
      <w:pPr>
        <w:ind w:left="2067" w:hanging="360"/>
      </w:pPr>
      <w:rPr>
        <w:rFonts w:ascii="Wingdings" w:hAnsi="Wingdings" w:hint="default"/>
      </w:rPr>
    </w:lvl>
    <w:lvl w:ilvl="3" w:tplc="480A0001" w:tentative="1">
      <w:start w:val="1"/>
      <w:numFmt w:val="bullet"/>
      <w:lvlText w:val=""/>
      <w:lvlJc w:val="left"/>
      <w:pPr>
        <w:ind w:left="2787" w:hanging="360"/>
      </w:pPr>
      <w:rPr>
        <w:rFonts w:ascii="Symbol" w:hAnsi="Symbol" w:hint="default"/>
      </w:rPr>
    </w:lvl>
    <w:lvl w:ilvl="4" w:tplc="480A0003" w:tentative="1">
      <w:start w:val="1"/>
      <w:numFmt w:val="bullet"/>
      <w:lvlText w:val="o"/>
      <w:lvlJc w:val="left"/>
      <w:pPr>
        <w:ind w:left="3507" w:hanging="360"/>
      </w:pPr>
      <w:rPr>
        <w:rFonts w:ascii="Courier New" w:hAnsi="Courier New" w:cs="Courier New" w:hint="default"/>
      </w:rPr>
    </w:lvl>
    <w:lvl w:ilvl="5" w:tplc="480A0005" w:tentative="1">
      <w:start w:val="1"/>
      <w:numFmt w:val="bullet"/>
      <w:lvlText w:val=""/>
      <w:lvlJc w:val="left"/>
      <w:pPr>
        <w:ind w:left="4227" w:hanging="360"/>
      </w:pPr>
      <w:rPr>
        <w:rFonts w:ascii="Wingdings" w:hAnsi="Wingdings" w:hint="default"/>
      </w:rPr>
    </w:lvl>
    <w:lvl w:ilvl="6" w:tplc="480A0001" w:tentative="1">
      <w:start w:val="1"/>
      <w:numFmt w:val="bullet"/>
      <w:lvlText w:val=""/>
      <w:lvlJc w:val="left"/>
      <w:pPr>
        <w:ind w:left="4947" w:hanging="360"/>
      </w:pPr>
      <w:rPr>
        <w:rFonts w:ascii="Symbol" w:hAnsi="Symbol" w:hint="default"/>
      </w:rPr>
    </w:lvl>
    <w:lvl w:ilvl="7" w:tplc="480A0003" w:tentative="1">
      <w:start w:val="1"/>
      <w:numFmt w:val="bullet"/>
      <w:lvlText w:val="o"/>
      <w:lvlJc w:val="left"/>
      <w:pPr>
        <w:ind w:left="5667" w:hanging="360"/>
      </w:pPr>
      <w:rPr>
        <w:rFonts w:ascii="Courier New" w:hAnsi="Courier New" w:cs="Courier New" w:hint="default"/>
      </w:rPr>
    </w:lvl>
    <w:lvl w:ilvl="8" w:tplc="480A0005" w:tentative="1">
      <w:start w:val="1"/>
      <w:numFmt w:val="bullet"/>
      <w:lvlText w:val=""/>
      <w:lvlJc w:val="left"/>
      <w:pPr>
        <w:ind w:left="6387" w:hanging="360"/>
      </w:pPr>
      <w:rPr>
        <w:rFonts w:ascii="Wingdings" w:hAnsi="Wingdings" w:hint="default"/>
      </w:rPr>
    </w:lvl>
  </w:abstractNum>
  <w:abstractNum w:abstractNumId="1" w15:restartNumberingAfterBreak="0">
    <w:nsid w:val="3B0F7642"/>
    <w:multiLevelType w:val="hybridMultilevel"/>
    <w:tmpl w:val="446E917C"/>
    <w:lvl w:ilvl="0" w:tplc="00DEC044">
      <w:start w:val="1"/>
      <w:numFmt w:val="bullet"/>
      <w:lvlText w:val=""/>
      <w:lvlJc w:val="left"/>
      <w:pPr>
        <w:ind w:left="360" w:hanging="360"/>
      </w:pPr>
      <w:rPr>
        <w:rFonts w:ascii="Symbol" w:hAnsi="Symbol" w:hint="default"/>
        <w:color w:val="FFC000"/>
        <w:sz w:val="24"/>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469B62F1"/>
    <w:multiLevelType w:val="hybridMultilevel"/>
    <w:tmpl w:val="7116CD1C"/>
    <w:lvl w:ilvl="0" w:tplc="EB3C0740">
      <w:start w:val="1"/>
      <w:numFmt w:val="upperRoman"/>
      <w:lvlText w:val="%1."/>
      <w:lvlJc w:val="left"/>
      <w:pPr>
        <w:ind w:left="1080" w:hanging="720"/>
      </w:pPr>
      <w:rPr>
        <w:rFonts w:hint="default"/>
        <w:b w:val="0"/>
        <w:u w:val="no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530C4B79"/>
    <w:multiLevelType w:val="hybridMultilevel"/>
    <w:tmpl w:val="6CA69A32"/>
    <w:lvl w:ilvl="0" w:tplc="00DEC044">
      <w:start w:val="1"/>
      <w:numFmt w:val="bullet"/>
      <w:lvlText w:val=""/>
      <w:lvlJc w:val="left"/>
      <w:pPr>
        <w:ind w:left="360" w:hanging="360"/>
      </w:pPr>
      <w:rPr>
        <w:rFonts w:ascii="Symbol" w:hAnsi="Symbol" w:hint="default"/>
        <w:color w:val="FFC000"/>
        <w:sz w:val="24"/>
      </w:rPr>
    </w:lvl>
    <w:lvl w:ilvl="1" w:tplc="480A0003" w:tentative="1">
      <w:start w:val="1"/>
      <w:numFmt w:val="bullet"/>
      <w:lvlText w:val="o"/>
      <w:lvlJc w:val="left"/>
      <w:pPr>
        <w:ind w:left="1214" w:hanging="360"/>
      </w:pPr>
      <w:rPr>
        <w:rFonts w:ascii="Courier New" w:hAnsi="Courier New" w:cs="Courier New" w:hint="default"/>
      </w:rPr>
    </w:lvl>
    <w:lvl w:ilvl="2" w:tplc="480A0005" w:tentative="1">
      <w:start w:val="1"/>
      <w:numFmt w:val="bullet"/>
      <w:lvlText w:val=""/>
      <w:lvlJc w:val="left"/>
      <w:pPr>
        <w:ind w:left="1934" w:hanging="360"/>
      </w:pPr>
      <w:rPr>
        <w:rFonts w:ascii="Wingdings" w:hAnsi="Wingdings" w:hint="default"/>
      </w:rPr>
    </w:lvl>
    <w:lvl w:ilvl="3" w:tplc="480A0001" w:tentative="1">
      <w:start w:val="1"/>
      <w:numFmt w:val="bullet"/>
      <w:lvlText w:val=""/>
      <w:lvlJc w:val="left"/>
      <w:pPr>
        <w:ind w:left="2654" w:hanging="360"/>
      </w:pPr>
      <w:rPr>
        <w:rFonts w:ascii="Symbol" w:hAnsi="Symbol" w:hint="default"/>
      </w:rPr>
    </w:lvl>
    <w:lvl w:ilvl="4" w:tplc="480A0003" w:tentative="1">
      <w:start w:val="1"/>
      <w:numFmt w:val="bullet"/>
      <w:lvlText w:val="o"/>
      <w:lvlJc w:val="left"/>
      <w:pPr>
        <w:ind w:left="3374" w:hanging="360"/>
      </w:pPr>
      <w:rPr>
        <w:rFonts w:ascii="Courier New" w:hAnsi="Courier New" w:cs="Courier New" w:hint="default"/>
      </w:rPr>
    </w:lvl>
    <w:lvl w:ilvl="5" w:tplc="480A0005" w:tentative="1">
      <w:start w:val="1"/>
      <w:numFmt w:val="bullet"/>
      <w:lvlText w:val=""/>
      <w:lvlJc w:val="left"/>
      <w:pPr>
        <w:ind w:left="4094" w:hanging="360"/>
      </w:pPr>
      <w:rPr>
        <w:rFonts w:ascii="Wingdings" w:hAnsi="Wingdings" w:hint="default"/>
      </w:rPr>
    </w:lvl>
    <w:lvl w:ilvl="6" w:tplc="480A0001" w:tentative="1">
      <w:start w:val="1"/>
      <w:numFmt w:val="bullet"/>
      <w:lvlText w:val=""/>
      <w:lvlJc w:val="left"/>
      <w:pPr>
        <w:ind w:left="4814" w:hanging="360"/>
      </w:pPr>
      <w:rPr>
        <w:rFonts w:ascii="Symbol" w:hAnsi="Symbol" w:hint="default"/>
      </w:rPr>
    </w:lvl>
    <w:lvl w:ilvl="7" w:tplc="480A0003" w:tentative="1">
      <w:start w:val="1"/>
      <w:numFmt w:val="bullet"/>
      <w:lvlText w:val="o"/>
      <w:lvlJc w:val="left"/>
      <w:pPr>
        <w:ind w:left="5534" w:hanging="360"/>
      </w:pPr>
      <w:rPr>
        <w:rFonts w:ascii="Courier New" w:hAnsi="Courier New" w:cs="Courier New" w:hint="default"/>
      </w:rPr>
    </w:lvl>
    <w:lvl w:ilvl="8" w:tplc="480A0005" w:tentative="1">
      <w:start w:val="1"/>
      <w:numFmt w:val="bullet"/>
      <w:lvlText w:val=""/>
      <w:lvlJc w:val="left"/>
      <w:pPr>
        <w:ind w:left="6254" w:hanging="360"/>
      </w:pPr>
      <w:rPr>
        <w:rFonts w:ascii="Wingdings" w:hAnsi="Wingdings" w:hint="default"/>
      </w:rPr>
    </w:lvl>
  </w:abstractNum>
  <w:abstractNum w:abstractNumId="4" w15:restartNumberingAfterBreak="0">
    <w:nsid w:val="588A75A4"/>
    <w:multiLevelType w:val="hybridMultilevel"/>
    <w:tmpl w:val="DB8299A6"/>
    <w:lvl w:ilvl="0" w:tplc="48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F44359"/>
    <w:multiLevelType w:val="hybridMultilevel"/>
    <w:tmpl w:val="81E82A64"/>
    <w:lvl w:ilvl="0" w:tplc="3FBC6CD4">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7D6B3379"/>
    <w:multiLevelType w:val="hybridMultilevel"/>
    <w:tmpl w:val="E2D6B72C"/>
    <w:lvl w:ilvl="0" w:tplc="480A0001">
      <w:start w:val="1"/>
      <w:numFmt w:val="bullet"/>
      <w:lvlText w:val=""/>
      <w:lvlJc w:val="left"/>
      <w:pPr>
        <w:ind w:left="578" w:hanging="360"/>
      </w:pPr>
      <w:rPr>
        <w:rFonts w:ascii="Symbol" w:hAnsi="Symbol" w:hint="default"/>
      </w:rPr>
    </w:lvl>
    <w:lvl w:ilvl="1" w:tplc="480A0003" w:tentative="1">
      <w:start w:val="1"/>
      <w:numFmt w:val="bullet"/>
      <w:lvlText w:val="o"/>
      <w:lvlJc w:val="left"/>
      <w:pPr>
        <w:ind w:left="1298" w:hanging="360"/>
      </w:pPr>
      <w:rPr>
        <w:rFonts w:ascii="Courier New" w:hAnsi="Courier New" w:cs="Courier New" w:hint="default"/>
      </w:rPr>
    </w:lvl>
    <w:lvl w:ilvl="2" w:tplc="480A0005" w:tentative="1">
      <w:start w:val="1"/>
      <w:numFmt w:val="bullet"/>
      <w:lvlText w:val=""/>
      <w:lvlJc w:val="left"/>
      <w:pPr>
        <w:ind w:left="2018" w:hanging="360"/>
      </w:pPr>
      <w:rPr>
        <w:rFonts w:ascii="Wingdings" w:hAnsi="Wingdings" w:hint="default"/>
      </w:rPr>
    </w:lvl>
    <w:lvl w:ilvl="3" w:tplc="480A0001" w:tentative="1">
      <w:start w:val="1"/>
      <w:numFmt w:val="bullet"/>
      <w:lvlText w:val=""/>
      <w:lvlJc w:val="left"/>
      <w:pPr>
        <w:ind w:left="2738" w:hanging="360"/>
      </w:pPr>
      <w:rPr>
        <w:rFonts w:ascii="Symbol" w:hAnsi="Symbol" w:hint="default"/>
      </w:rPr>
    </w:lvl>
    <w:lvl w:ilvl="4" w:tplc="480A0003" w:tentative="1">
      <w:start w:val="1"/>
      <w:numFmt w:val="bullet"/>
      <w:lvlText w:val="o"/>
      <w:lvlJc w:val="left"/>
      <w:pPr>
        <w:ind w:left="3458" w:hanging="360"/>
      </w:pPr>
      <w:rPr>
        <w:rFonts w:ascii="Courier New" w:hAnsi="Courier New" w:cs="Courier New" w:hint="default"/>
      </w:rPr>
    </w:lvl>
    <w:lvl w:ilvl="5" w:tplc="480A0005" w:tentative="1">
      <w:start w:val="1"/>
      <w:numFmt w:val="bullet"/>
      <w:lvlText w:val=""/>
      <w:lvlJc w:val="left"/>
      <w:pPr>
        <w:ind w:left="4178" w:hanging="360"/>
      </w:pPr>
      <w:rPr>
        <w:rFonts w:ascii="Wingdings" w:hAnsi="Wingdings" w:hint="default"/>
      </w:rPr>
    </w:lvl>
    <w:lvl w:ilvl="6" w:tplc="480A0001" w:tentative="1">
      <w:start w:val="1"/>
      <w:numFmt w:val="bullet"/>
      <w:lvlText w:val=""/>
      <w:lvlJc w:val="left"/>
      <w:pPr>
        <w:ind w:left="4898" w:hanging="360"/>
      </w:pPr>
      <w:rPr>
        <w:rFonts w:ascii="Symbol" w:hAnsi="Symbol" w:hint="default"/>
      </w:rPr>
    </w:lvl>
    <w:lvl w:ilvl="7" w:tplc="480A0003" w:tentative="1">
      <w:start w:val="1"/>
      <w:numFmt w:val="bullet"/>
      <w:lvlText w:val="o"/>
      <w:lvlJc w:val="left"/>
      <w:pPr>
        <w:ind w:left="5618" w:hanging="360"/>
      </w:pPr>
      <w:rPr>
        <w:rFonts w:ascii="Courier New" w:hAnsi="Courier New" w:cs="Courier New" w:hint="default"/>
      </w:rPr>
    </w:lvl>
    <w:lvl w:ilvl="8" w:tplc="480A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80"/>
    <w:rsid w:val="0000004C"/>
    <w:rsid w:val="00002B66"/>
    <w:rsid w:val="00006A05"/>
    <w:rsid w:val="00010473"/>
    <w:rsid w:val="00011700"/>
    <w:rsid w:val="000147C4"/>
    <w:rsid w:val="00016606"/>
    <w:rsid w:val="0001754C"/>
    <w:rsid w:val="000179F2"/>
    <w:rsid w:val="000212D3"/>
    <w:rsid w:val="00022760"/>
    <w:rsid w:val="00022DD4"/>
    <w:rsid w:val="00023F77"/>
    <w:rsid w:val="00024527"/>
    <w:rsid w:val="000267EE"/>
    <w:rsid w:val="00026C97"/>
    <w:rsid w:val="00032E50"/>
    <w:rsid w:val="00034860"/>
    <w:rsid w:val="00034C3B"/>
    <w:rsid w:val="00034F88"/>
    <w:rsid w:val="000367B8"/>
    <w:rsid w:val="00036C90"/>
    <w:rsid w:val="00040099"/>
    <w:rsid w:val="000409F4"/>
    <w:rsid w:val="000417BB"/>
    <w:rsid w:val="000423E6"/>
    <w:rsid w:val="00050D59"/>
    <w:rsid w:val="000521D0"/>
    <w:rsid w:val="00053C11"/>
    <w:rsid w:val="000545A0"/>
    <w:rsid w:val="00055806"/>
    <w:rsid w:val="00057EB0"/>
    <w:rsid w:val="0006110D"/>
    <w:rsid w:val="00072868"/>
    <w:rsid w:val="00074187"/>
    <w:rsid w:val="00084A27"/>
    <w:rsid w:val="00084FDF"/>
    <w:rsid w:val="00085CE5"/>
    <w:rsid w:val="00087112"/>
    <w:rsid w:val="00090624"/>
    <w:rsid w:val="00090A25"/>
    <w:rsid w:val="000926E5"/>
    <w:rsid w:val="000929AA"/>
    <w:rsid w:val="00094C03"/>
    <w:rsid w:val="00096545"/>
    <w:rsid w:val="000A0E24"/>
    <w:rsid w:val="000A6D6B"/>
    <w:rsid w:val="000A7782"/>
    <w:rsid w:val="000B1F9D"/>
    <w:rsid w:val="000B63F3"/>
    <w:rsid w:val="000B795C"/>
    <w:rsid w:val="000B7A28"/>
    <w:rsid w:val="000B7F0C"/>
    <w:rsid w:val="000C0279"/>
    <w:rsid w:val="000C166D"/>
    <w:rsid w:val="000C19DE"/>
    <w:rsid w:val="000C1F79"/>
    <w:rsid w:val="000C351D"/>
    <w:rsid w:val="000C55E1"/>
    <w:rsid w:val="000C57B1"/>
    <w:rsid w:val="000D04D3"/>
    <w:rsid w:val="000D0B2B"/>
    <w:rsid w:val="000D56AA"/>
    <w:rsid w:val="000D5745"/>
    <w:rsid w:val="000D6921"/>
    <w:rsid w:val="000D6991"/>
    <w:rsid w:val="000D774F"/>
    <w:rsid w:val="000D7C25"/>
    <w:rsid w:val="000E1451"/>
    <w:rsid w:val="000E2A21"/>
    <w:rsid w:val="000E525D"/>
    <w:rsid w:val="000E5772"/>
    <w:rsid w:val="000E5A88"/>
    <w:rsid w:val="000E6DDB"/>
    <w:rsid w:val="000F018D"/>
    <w:rsid w:val="000F22D8"/>
    <w:rsid w:val="000F3043"/>
    <w:rsid w:val="000F3CC4"/>
    <w:rsid w:val="000F4610"/>
    <w:rsid w:val="000F57B7"/>
    <w:rsid w:val="000F70B6"/>
    <w:rsid w:val="000F7A8B"/>
    <w:rsid w:val="00100E4A"/>
    <w:rsid w:val="00106BBE"/>
    <w:rsid w:val="001073E1"/>
    <w:rsid w:val="00107D08"/>
    <w:rsid w:val="001101EA"/>
    <w:rsid w:val="001107E5"/>
    <w:rsid w:val="001134DC"/>
    <w:rsid w:val="00113602"/>
    <w:rsid w:val="00114652"/>
    <w:rsid w:val="00117638"/>
    <w:rsid w:val="0012093F"/>
    <w:rsid w:val="00121E89"/>
    <w:rsid w:val="00123999"/>
    <w:rsid w:val="00126958"/>
    <w:rsid w:val="0013030D"/>
    <w:rsid w:val="00130FD0"/>
    <w:rsid w:val="001315FF"/>
    <w:rsid w:val="00132BA2"/>
    <w:rsid w:val="00132BDB"/>
    <w:rsid w:val="00132E77"/>
    <w:rsid w:val="0013360D"/>
    <w:rsid w:val="00135A8D"/>
    <w:rsid w:val="00136E6C"/>
    <w:rsid w:val="00140117"/>
    <w:rsid w:val="001414F8"/>
    <w:rsid w:val="00141738"/>
    <w:rsid w:val="001469D6"/>
    <w:rsid w:val="00146BF4"/>
    <w:rsid w:val="001470B2"/>
    <w:rsid w:val="00147721"/>
    <w:rsid w:val="001519D8"/>
    <w:rsid w:val="00151D3D"/>
    <w:rsid w:val="00152FDF"/>
    <w:rsid w:val="0015379D"/>
    <w:rsid w:val="00153EC2"/>
    <w:rsid w:val="0015405E"/>
    <w:rsid w:val="001551B9"/>
    <w:rsid w:val="0016031B"/>
    <w:rsid w:val="00164F57"/>
    <w:rsid w:val="001674BA"/>
    <w:rsid w:val="001700BB"/>
    <w:rsid w:val="00170E71"/>
    <w:rsid w:val="00170F25"/>
    <w:rsid w:val="00171BEF"/>
    <w:rsid w:val="0017493F"/>
    <w:rsid w:val="0017500B"/>
    <w:rsid w:val="001767D9"/>
    <w:rsid w:val="00176A61"/>
    <w:rsid w:val="00180415"/>
    <w:rsid w:val="00181451"/>
    <w:rsid w:val="00182334"/>
    <w:rsid w:val="0018324D"/>
    <w:rsid w:val="00185219"/>
    <w:rsid w:val="001854B7"/>
    <w:rsid w:val="00186C21"/>
    <w:rsid w:val="00190758"/>
    <w:rsid w:val="0019289B"/>
    <w:rsid w:val="00192968"/>
    <w:rsid w:val="00192AC6"/>
    <w:rsid w:val="001936DE"/>
    <w:rsid w:val="00193907"/>
    <w:rsid w:val="0019441D"/>
    <w:rsid w:val="00194497"/>
    <w:rsid w:val="00196DB9"/>
    <w:rsid w:val="001A7FC4"/>
    <w:rsid w:val="001B28B6"/>
    <w:rsid w:val="001B64DE"/>
    <w:rsid w:val="001C0512"/>
    <w:rsid w:val="001C0B1A"/>
    <w:rsid w:val="001C0D07"/>
    <w:rsid w:val="001C18C5"/>
    <w:rsid w:val="001C1ABD"/>
    <w:rsid w:val="001C77D9"/>
    <w:rsid w:val="001D19C1"/>
    <w:rsid w:val="001D4465"/>
    <w:rsid w:val="001D5172"/>
    <w:rsid w:val="001D656E"/>
    <w:rsid w:val="001D7F15"/>
    <w:rsid w:val="001E1404"/>
    <w:rsid w:val="001E1D1D"/>
    <w:rsid w:val="001E45B5"/>
    <w:rsid w:val="001E4B83"/>
    <w:rsid w:val="001E4CC8"/>
    <w:rsid w:val="001E4CD2"/>
    <w:rsid w:val="001E6346"/>
    <w:rsid w:val="001F03DA"/>
    <w:rsid w:val="001F04F1"/>
    <w:rsid w:val="001F0DE2"/>
    <w:rsid w:val="001F1C4D"/>
    <w:rsid w:val="001F2018"/>
    <w:rsid w:val="001F7923"/>
    <w:rsid w:val="00204625"/>
    <w:rsid w:val="002049EE"/>
    <w:rsid w:val="0020727E"/>
    <w:rsid w:val="00211FF7"/>
    <w:rsid w:val="002139AC"/>
    <w:rsid w:val="0021462F"/>
    <w:rsid w:val="00214645"/>
    <w:rsid w:val="00215197"/>
    <w:rsid w:val="0021529C"/>
    <w:rsid w:val="0021751E"/>
    <w:rsid w:val="00221972"/>
    <w:rsid w:val="00225823"/>
    <w:rsid w:val="00227FB2"/>
    <w:rsid w:val="00231D2A"/>
    <w:rsid w:val="00231F97"/>
    <w:rsid w:val="002325D5"/>
    <w:rsid w:val="00233353"/>
    <w:rsid w:val="00234564"/>
    <w:rsid w:val="002408F7"/>
    <w:rsid w:val="00246EC7"/>
    <w:rsid w:val="002478F3"/>
    <w:rsid w:val="00247F79"/>
    <w:rsid w:val="0025444F"/>
    <w:rsid w:val="00257D35"/>
    <w:rsid w:val="00260824"/>
    <w:rsid w:val="00260AB9"/>
    <w:rsid w:val="00263DFD"/>
    <w:rsid w:val="0026532E"/>
    <w:rsid w:val="002661F7"/>
    <w:rsid w:val="00267559"/>
    <w:rsid w:val="002716CD"/>
    <w:rsid w:val="00271F73"/>
    <w:rsid w:val="00272D8D"/>
    <w:rsid w:val="00275647"/>
    <w:rsid w:val="0027569A"/>
    <w:rsid w:val="00275869"/>
    <w:rsid w:val="0027707C"/>
    <w:rsid w:val="0027739A"/>
    <w:rsid w:val="0028273A"/>
    <w:rsid w:val="00285609"/>
    <w:rsid w:val="00290636"/>
    <w:rsid w:val="0029105C"/>
    <w:rsid w:val="00291A7B"/>
    <w:rsid w:val="00291C04"/>
    <w:rsid w:val="0029221C"/>
    <w:rsid w:val="002934C8"/>
    <w:rsid w:val="00294396"/>
    <w:rsid w:val="00295E09"/>
    <w:rsid w:val="00296029"/>
    <w:rsid w:val="0029735E"/>
    <w:rsid w:val="0029756A"/>
    <w:rsid w:val="002A078B"/>
    <w:rsid w:val="002A4771"/>
    <w:rsid w:val="002A5E39"/>
    <w:rsid w:val="002B048D"/>
    <w:rsid w:val="002B41E1"/>
    <w:rsid w:val="002B4AD1"/>
    <w:rsid w:val="002B5FCF"/>
    <w:rsid w:val="002B6C97"/>
    <w:rsid w:val="002C0759"/>
    <w:rsid w:val="002C213B"/>
    <w:rsid w:val="002C3862"/>
    <w:rsid w:val="002C3B57"/>
    <w:rsid w:val="002C46CD"/>
    <w:rsid w:val="002C6DED"/>
    <w:rsid w:val="002D2D7A"/>
    <w:rsid w:val="002D340E"/>
    <w:rsid w:val="002D5D72"/>
    <w:rsid w:val="002E0BC7"/>
    <w:rsid w:val="002E32B6"/>
    <w:rsid w:val="002E6370"/>
    <w:rsid w:val="002E7239"/>
    <w:rsid w:val="002E74EC"/>
    <w:rsid w:val="002E7ECA"/>
    <w:rsid w:val="002F0A3B"/>
    <w:rsid w:val="002F4078"/>
    <w:rsid w:val="002F52C3"/>
    <w:rsid w:val="003002BE"/>
    <w:rsid w:val="0030170A"/>
    <w:rsid w:val="0030189D"/>
    <w:rsid w:val="003048AF"/>
    <w:rsid w:val="00306ABC"/>
    <w:rsid w:val="00311980"/>
    <w:rsid w:val="0031223F"/>
    <w:rsid w:val="003125AD"/>
    <w:rsid w:val="0031615E"/>
    <w:rsid w:val="00316B31"/>
    <w:rsid w:val="00317057"/>
    <w:rsid w:val="00322A29"/>
    <w:rsid w:val="0032353C"/>
    <w:rsid w:val="00324D21"/>
    <w:rsid w:val="00330302"/>
    <w:rsid w:val="00330375"/>
    <w:rsid w:val="003310A2"/>
    <w:rsid w:val="00334218"/>
    <w:rsid w:val="0033662F"/>
    <w:rsid w:val="00346604"/>
    <w:rsid w:val="00346FF6"/>
    <w:rsid w:val="003503A3"/>
    <w:rsid w:val="00351367"/>
    <w:rsid w:val="00352A16"/>
    <w:rsid w:val="003533DF"/>
    <w:rsid w:val="00356D01"/>
    <w:rsid w:val="0036012B"/>
    <w:rsid w:val="00361DEC"/>
    <w:rsid w:val="0036288D"/>
    <w:rsid w:val="00362BF3"/>
    <w:rsid w:val="00362F7C"/>
    <w:rsid w:val="00363C96"/>
    <w:rsid w:val="003648EA"/>
    <w:rsid w:val="003667EB"/>
    <w:rsid w:val="0036689B"/>
    <w:rsid w:val="00367EAE"/>
    <w:rsid w:val="00371EA3"/>
    <w:rsid w:val="00371EAC"/>
    <w:rsid w:val="003735ED"/>
    <w:rsid w:val="00374D2E"/>
    <w:rsid w:val="00375119"/>
    <w:rsid w:val="00376BD8"/>
    <w:rsid w:val="00377DA0"/>
    <w:rsid w:val="003814C9"/>
    <w:rsid w:val="0038386C"/>
    <w:rsid w:val="00384197"/>
    <w:rsid w:val="003856F5"/>
    <w:rsid w:val="00385B7C"/>
    <w:rsid w:val="00386679"/>
    <w:rsid w:val="00390909"/>
    <w:rsid w:val="003911E0"/>
    <w:rsid w:val="00392EBA"/>
    <w:rsid w:val="00394057"/>
    <w:rsid w:val="003947BB"/>
    <w:rsid w:val="003A1BD1"/>
    <w:rsid w:val="003A3ADD"/>
    <w:rsid w:val="003A47E6"/>
    <w:rsid w:val="003A5E66"/>
    <w:rsid w:val="003A7F80"/>
    <w:rsid w:val="003B14BC"/>
    <w:rsid w:val="003B1BAC"/>
    <w:rsid w:val="003B2518"/>
    <w:rsid w:val="003B48E0"/>
    <w:rsid w:val="003B4DFA"/>
    <w:rsid w:val="003B4E0E"/>
    <w:rsid w:val="003C0B0C"/>
    <w:rsid w:val="003C1DD9"/>
    <w:rsid w:val="003C2571"/>
    <w:rsid w:val="003C3081"/>
    <w:rsid w:val="003C5DFE"/>
    <w:rsid w:val="003D04FB"/>
    <w:rsid w:val="003D0692"/>
    <w:rsid w:val="003D5B8C"/>
    <w:rsid w:val="003D7A53"/>
    <w:rsid w:val="003E19EE"/>
    <w:rsid w:val="003E209D"/>
    <w:rsid w:val="003E3990"/>
    <w:rsid w:val="003E46B9"/>
    <w:rsid w:val="003E4FA4"/>
    <w:rsid w:val="003E50CE"/>
    <w:rsid w:val="003E5475"/>
    <w:rsid w:val="003E66C3"/>
    <w:rsid w:val="003E788E"/>
    <w:rsid w:val="003E7B8E"/>
    <w:rsid w:val="003E7EA4"/>
    <w:rsid w:val="003F1808"/>
    <w:rsid w:val="003F2500"/>
    <w:rsid w:val="003F256B"/>
    <w:rsid w:val="003F2D3A"/>
    <w:rsid w:val="003F5518"/>
    <w:rsid w:val="003F7031"/>
    <w:rsid w:val="003F7EEC"/>
    <w:rsid w:val="004001F4"/>
    <w:rsid w:val="0040410D"/>
    <w:rsid w:val="004057E1"/>
    <w:rsid w:val="00405AB1"/>
    <w:rsid w:val="00406E79"/>
    <w:rsid w:val="0041076E"/>
    <w:rsid w:val="004119E7"/>
    <w:rsid w:val="00413C4C"/>
    <w:rsid w:val="00413EF1"/>
    <w:rsid w:val="00414F6D"/>
    <w:rsid w:val="00415A83"/>
    <w:rsid w:val="00415DEB"/>
    <w:rsid w:val="004172AA"/>
    <w:rsid w:val="004204AE"/>
    <w:rsid w:val="00430309"/>
    <w:rsid w:val="00431FEA"/>
    <w:rsid w:val="00433D3B"/>
    <w:rsid w:val="00435569"/>
    <w:rsid w:val="00442CE5"/>
    <w:rsid w:val="0044409A"/>
    <w:rsid w:val="00451A5A"/>
    <w:rsid w:val="00452B57"/>
    <w:rsid w:val="00455F42"/>
    <w:rsid w:val="004567DB"/>
    <w:rsid w:val="00464EBF"/>
    <w:rsid w:val="00465F0B"/>
    <w:rsid w:val="00466836"/>
    <w:rsid w:val="00471E4D"/>
    <w:rsid w:val="00471F9A"/>
    <w:rsid w:val="004726BA"/>
    <w:rsid w:val="00472BEC"/>
    <w:rsid w:val="00473328"/>
    <w:rsid w:val="00473F7F"/>
    <w:rsid w:val="0047439C"/>
    <w:rsid w:val="00474905"/>
    <w:rsid w:val="00474A92"/>
    <w:rsid w:val="004758A2"/>
    <w:rsid w:val="00476337"/>
    <w:rsid w:val="00481D1D"/>
    <w:rsid w:val="00485435"/>
    <w:rsid w:val="00486899"/>
    <w:rsid w:val="00486FF5"/>
    <w:rsid w:val="00494A27"/>
    <w:rsid w:val="00496445"/>
    <w:rsid w:val="0049644A"/>
    <w:rsid w:val="004A00BB"/>
    <w:rsid w:val="004A1FB0"/>
    <w:rsid w:val="004A2899"/>
    <w:rsid w:val="004A2C82"/>
    <w:rsid w:val="004A3118"/>
    <w:rsid w:val="004A323C"/>
    <w:rsid w:val="004A551C"/>
    <w:rsid w:val="004A58EE"/>
    <w:rsid w:val="004A6516"/>
    <w:rsid w:val="004B106B"/>
    <w:rsid w:val="004B33F9"/>
    <w:rsid w:val="004B36E8"/>
    <w:rsid w:val="004B4202"/>
    <w:rsid w:val="004B56BA"/>
    <w:rsid w:val="004B692C"/>
    <w:rsid w:val="004C05A0"/>
    <w:rsid w:val="004C1543"/>
    <w:rsid w:val="004C2850"/>
    <w:rsid w:val="004C3CC9"/>
    <w:rsid w:val="004C4333"/>
    <w:rsid w:val="004C53A5"/>
    <w:rsid w:val="004C7813"/>
    <w:rsid w:val="004D0986"/>
    <w:rsid w:val="004D1BEA"/>
    <w:rsid w:val="004D2602"/>
    <w:rsid w:val="004D2CC4"/>
    <w:rsid w:val="004D32E5"/>
    <w:rsid w:val="004D3876"/>
    <w:rsid w:val="004D47C9"/>
    <w:rsid w:val="004D4E9C"/>
    <w:rsid w:val="004D50C8"/>
    <w:rsid w:val="004D7069"/>
    <w:rsid w:val="004E152F"/>
    <w:rsid w:val="004E5C23"/>
    <w:rsid w:val="004E6EAF"/>
    <w:rsid w:val="004F01FB"/>
    <w:rsid w:val="004F0410"/>
    <w:rsid w:val="004F1976"/>
    <w:rsid w:val="004F42D3"/>
    <w:rsid w:val="004F4456"/>
    <w:rsid w:val="004F512E"/>
    <w:rsid w:val="004F5EA6"/>
    <w:rsid w:val="004F7614"/>
    <w:rsid w:val="004F796F"/>
    <w:rsid w:val="005027E6"/>
    <w:rsid w:val="00504165"/>
    <w:rsid w:val="00506326"/>
    <w:rsid w:val="0051129C"/>
    <w:rsid w:val="005136AA"/>
    <w:rsid w:val="005158C4"/>
    <w:rsid w:val="0051720E"/>
    <w:rsid w:val="00522824"/>
    <w:rsid w:val="00525108"/>
    <w:rsid w:val="00525417"/>
    <w:rsid w:val="005254AB"/>
    <w:rsid w:val="005254BE"/>
    <w:rsid w:val="00526174"/>
    <w:rsid w:val="00532BE0"/>
    <w:rsid w:val="005336A9"/>
    <w:rsid w:val="005344B0"/>
    <w:rsid w:val="005345D1"/>
    <w:rsid w:val="00534BA3"/>
    <w:rsid w:val="00535924"/>
    <w:rsid w:val="0054140F"/>
    <w:rsid w:val="00543043"/>
    <w:rsid w:val="005431A9"/>
    <w:rsid w:val="005438C7"/>
    <w:rsid w:val="00545B2F"/>
    <w:rsid w:val="00545CCD"/>
    <w:rsid w:val="005561E5"/>
    <w:rsid w:val="00556BC2"/>
    <w:rsid w:val="00562209"/>
    <w:rsid w:val="005624AE"/>
    <w:rsid w:val="005635B6"/>
    <w:rsid w:val="00563A44"/>
    <w:rsid w:val="00563BCA"/>
    <w:rsid w:val="00565700"/>
    <w:rsid w:val="005663CA"/>
    <w:rsid w:val="00566DBD"/>
    <w:rsid w:val="0056732B"/>
    <w:rsid w:val="005674CC"/>
    <w:rsid w:val="00577073"/>
    <w:rsid w:val="0058271C"/>
    <w:rsid w:val="00582F98"/>
    <w:rsid w:val="00582FB4"/>
    <w:rsid w:val="0058561C"/>
    <w:rsid w:val="005928DD"/>
    <w:rsid w:val="005931C5"/>
    <w:rsid w:val="005A03D7"/>
    <w:rsid w:val="005A1341"/>
    <w:rsid w:val="005A1A31"/>
    <w:rsid w:val="005A3187"/>
    <w:rsid w:val="005A34AD"/>
    <w:rsid w:val="005A37AF"/>
    <w:rsid w:val="005A39F2"/>
    <w:rsid w:val="005B0519"/>
    <w:rsid w:val="005B1003"/>
    <w:rsid w:val="005B2DFF"/>
    <w:rsid w:val="005B38A6"/>
    <w:rsid w:val="005B4315"/>
    <w:rsid w:val="005B5929"/>
    <w:rsid w:val="005B727F"/>
    <w:rsid w:val="005C249E"/>
    <w:rsid w:val="005C31CC"/>
    <w:rsid w:val="005C4805"/>
    <w:rsid w:val="005C5690"/>
    <w:rsid w:val="005C7832"/>
    <w:rsid w:val="005D0B45"/>
    <w:rsid w:val="005D10AE"/>
    <w:rsid w:val="005D167E"/>
    <w:rsid w:val="005D2374"/>
    <w:rsid w:val="005D3395"/>
    <w:rsid w:val="005D35AE"/>
    <w:rsid w:val="005D367A"/>
    <w:rsid w:val="005D515B"/>
    <w:rsid w:val="005E39FC"/>
    <w:rsid w:val="005E65FB"/>
    <w:rsid w:val="005E7155"/>
    <w:rsid w:val="005E7F6F"/>
    <w:rsid w:val="005F0682"/>
    <w:rsid w:val="005F3757"/>
    <w:rsid w:val="005F43B4"/>
    <w:rsid w:val="005F4474"/>
    <w:rsid w:val="005F56CB"/>
    <w:rsid w:val="005F6BCD"/>
    <w:rsid w:val="005F6FD6"/>
    <w:rsid w:val="006059E4"/>
    <w:rsid w:val="006111E3"/>
    <w:rsid w:val="00613BA0"/>
    <w:rsid w:val="00615AF7"/>
    <w:rsid w:val="006209DC"/>
    <w:rsid w:val="006211D9"/>
    <w:rsid w:val="00621586"/>
    <w:rsid w:val="0062359B"/>
    <w:rsid w:val="0062478A"/>
    <w:rsid w:val="00624BBC"/>
    <w:rsid w:val="00625254"/>
    <w:rsid w:val="006262F8"/>
    <w:rsid w:val="0062633C"/>
    <w:rsid w:val="00627CF8"/>
    <w:rsid w:val="0063044E"/>
    <w:rsid w:val="00630F10"/>
    <w:rsid w:val="00634F50"/>
    <w:rsid w:val="00636059"/>
    <w:rsid w:val="0064058D"/>
    <w:rsid w:val="00640E66"/>
    <w:rsid w:val="006411CE"/>
    <w:rsid w:val="00641F31"/>
    <w:rsid w:val="00642A98"/>
    <w:rsid w:val="0064317A"/>
    <w:rsid w:val="00643A10"/>
    <w:rsid w:val="00643A68"/>
    <w:rsid w:val="00643CD0"/>
    <w:rsid w:val="00643F9A"/>
    <w:rsid w:val="006449DF"/>
    <w:rsid w:val="006453DE"/>
    <w:rsid w:val="0065063F"/>
    <w:rsid w:val="00651C82"/>
    <w:rsid w:val="00652076"/>
    <w:rsid w:val="00652ED9"/>
    <w:rsid w:val="00653E55"/>
    <w:rsid w:val="0066286C"/>
    <w:rsid w:val="00665039"/>
    <w:rsid w:val="00665A77"/>
    <w:rsid w:val="0066602A"/>
    <w:rsid w:val="00666C6E"/>
    <w:rsid w:val="00666D06"/>
    <w:rsid w:val="00671A9F"/>
    <w:rsid w:val="00671ED6"/>
    <w:rsid w:val="00673AE9"/>
    <w:rsid w:val="00673E32"/>
    <w:rsid w:val="006745B3"/>
    <w:rsid w:val="00681CD3"/>
    <w:rsid w:val="00682843"/>
    <w:rsid w:val="00682A45"/>
    <w:rsid w:val="006856F3"/>
    <w:rsid w:val="0068603E"/>
    <w:rsid w:val="006862B3"/>
    <w:rsid w:val="006912ED"/>
    <w:rsid w:val="00691E8D"/>
    <w:rsid w:val="006922F2"/>
    <w:rsid w:val="00693BA2"/>
    <w:rsid w:val="00697F05"/>
    <w:rsid w:val="006A02BA"/>
    <w:rsid w:val="006A1909"/>
    <w:rsid w:val="006A3181"/>
    <w:rsid w:val="006A4136"/>
    <w:rsid w:val="006A4338"/>
    <w:rsid w:val="006A5E6F"/>
    <w:rsid w:val="006B042C"/>
    <w:rsid w:val="006B1544"/>
    <w:rsid w:val="006B1B3A"/>
    <w:rsid w:val="006B22B8"/>
    <w:rsid w:val="006B46DF"/>
    <w:rsid w:val="006B5B07"/>
    <w:rsid w:val="006B7F3E"/>
    <w:rsid w:val="006C08AC"/>
    <w:rsid w:val="006C1677"/>
    <w:rsid w:val="006C2323"/>
    <w:rsid w:val="006C2F74"/>
    <w:rsid w:val="006C43B5"/>
    <w:rsid w:val="006D253A"/>
    <w:rsid w:val="006D4497"/>
    <w:rsid w:val="006D7D0A"/>
    <w:rsid w:val="006E3387"/>
    <w:rsid w:val="006E3BD2"/>
    <w:rsid w:val="006E5563"/>
    <w:rsid w:val="006E693F"/>
    <w:rsid w:val="006F1125"/>
    <w:rsid w:val="006F1DE5"/>
    <w:rsid w:val="006F4323"/>
    <w:rsid w:val="006F47F1"/>
    <w:rsid w:val="006F4C13"/>
    <w:rsid w:val="006F559B"/>
    <w:rsid w:val="006F701E"/>
    <w:rsid w:val="006F7955"/>
    <w:rsid w:val="0070111A"/>
    <w:rsid w:val="0070186E"/>
    <w:rsid w:val="00703368"/>
    <w:rsid w:val="00704E40"/>
    <w:rsid w:val="007108CB"/>
    <w:rsid w:val="007142B4"/>
    <w:rsid w:val="00715408"/>
    <w:rsid w:val="00715A15"/>
    <w:rsid w:val="0072112A"/>
    <w:rsid w:val="0072363E"/>
    <w:rsid w:val="007239FB"/>
    <w:rsid w:val="00726ED4"/>
    <w:rsid w:val="007271BF"/>
    <w:rsid w:val="0073093C"/>
    <w:rsid w:val="00730DC5"/>
    <w:rsid w:val="00731FA9"/>
    <w:rsid w:val="00732979"/>
    <w:rsid w:val="0073405A"/>
    <w:rsid w:val="00735B27"/>
    <w:rsid w:val="007373DA"/>
    <w:rsid w:val="00737807"/>
    <w:rsid w:val="00740204"/>
    <w:rsid w:val="00740614"/>
    <w:rsid w:val="00742907"/>
    <w:rsid w:val="00742A8A"/>
    <w:rsid w:val="00742E75"/>
    <w:rsid w:val="00745B33"/>
    <w:rsid w:val="00746713"/>
    <w:rsid w:val="007478E8"/>
    <w:rsid w:val="007513E6"/>
    <w:rsid w:val="00755C9F"/>
    <w:rsid w:val="0075623F"/>
    <w:rsid w:val="0075647E"/>
    <w:rsid w:val="00757471"/>
    <w:rsid w:val="00757746"/>
    <w:rsid w:val="00761CBF"/>
    <w:rsid w:val="00762270"/>
    <w:rsid w:val="00764383"/>
    <w:rsid w:val="0077238A"/>
    <w:rsid w:val="00776786"/>
    <w:rsid w:val="00776985"/>
    <w:rsid w:val="00780EBD"/>
    <w:rsid w:val="0078259C"/>
    <w:rsid w:val="00784715"/>
    <w:rsid w:val="00785DAB"/>
    <w:rsid w:val="0078699F"/>
    <w:rsid w:val="00787BB5"/>
    <w:rsid w:val="00790084"/>
    <w:rsid w:val="00791D82"/>
    <w:rsid w:val="00793876"/>
    <w:rsid w:val="00796247"/>
    <w:rsid w:val="007A39F1"/>
    <w:rsid w:val="007A701B"/>
    <w:rsid w:val="007A7BDA"/>
    <w:rsid w:val="007B415A"/>
    <w:rsid w:val="007B75EE"/>
    <w:rsid w:val="007B7E3A"/>
    <w:rsid w:val="007C027C"/>
    <w:rsid w:val="007C29BB"/>
    <w:rsid w:val="007C34F8"/>
    <w:rsid w:val="007C3722"/>
    <w:rsid w:val="007C3FCF"/>
    <w:rsid w:val="007C69E1"/>
    <w:rsid w:val="007C7261"/>
    <w:rsid w:val="007C7702"/>
    <w:rsid w:val="007D474B"/>
    <w:rsid w:val="007D4EA7"/>
    <w:rsid w:val="007D54E9"/>
    <w:rsid w:val="007D7A7E"/>
    <w:rsid w:val="007E15D1"/>
    <w:rsid w:val="007E2D22"/>
    <w:rsid w:val="007E64BD"/>
    <w:rsid w:val="007E6C4C"/>
    <w:rsid w:val="007F042A"/>
    <w:rsid w:val="007F16F5"/>
    <w:rsid w:val="007F21F4"/>
    <w:rsid w:val="007F2312"/>
    <w:rsid w:val="007F4E7B"/>
    <w:rsid w:val="007F6929"/>
    <w:rsid w:val="007F7CA4"/>
    <w:rsid w:val="0080162E"/>
    <w:rsid w:val="00802123"/>
    <w:rsid w:val="00802A58"/>
    <w:rsid w:val="00802B57"/>
    <w:rsid w:val="00805ECB"/>
    <w:rsid w:val="00806159"/>
    <w:rsid w:val="008070A3"/>
    <w:rsid w:val="00807AB1"/>
    <w:rsid w:val="00811DD6"/>
    <w:rsid w:val="00812D39"/>
    <w:rsid w:val="00813D2D"/>
    <w:rsid w:val="00815BE6"/>
    <w:rsid w:val="00817C9E"/>
    <w:rsid w:val="0082198F"/>
    <w:rsid w:val="00821DC7"/>
    <w:rsid w:val="0082314F"/>
    <w:rsid w:val="008239AB"/>
    <w:rsid w:val="0082459A"/>
    <w:rsid w:val="008260E3"/>
    <w:rsid w:val="00831476"/>
    <w:rsid w:val="008325D2"/>
    <w:rsid w:val="00835860"/>
    <w:rsid w:val="00835DA8"/>
    <w:rsid w:val="008419A2"/>
    <w:rsid w:val="00843C38"/>
    <w:rsid w:val="008460E1"/>
    <w:rsid w:val="00846F55"/>
    <w:rsid w:val="0084732B"/>
    <w:rsid w:val="00847F34"/>
    <w:rsid w:val="0085257E"/>
    <w:rsid w:val="0085276D"/>
    <w:rsid w:val="00854401"/>
    <w:rsid w:val="00860F75"/>
    <w:rsid w:val="0086108D"/>
    <w:rsid w:val="00862FF4"/>
    <w:rsid w:val="008646EB"/>
    <w:rsid w:val="0087047C"/>
    <w:rsid w:val="00871551"/>
    <w:rsid w:val="008747C3"/>
    <w:rsid w:val="00875510"/>
    <w:rsid w:val="008772A0"/>
    <w:rsid w:val="00877325"/>
    <w:rsid w:val="0088144E"/>
    <w:rsid w:val="00883C37"/>
    <w:rsid w:val="00883E69"/>
    <w:rsid w:val="00885080"/>
    <w:rsid w:val="008852B7"/>
    <w:rsid w:val="008858B1"/>
    <w:rsid w:val="008877A0"/>
    <w:rsid w:val="0089180F"/>
    <w:rsid w:val="008925D2"/>
    <w:rsid w:val="0089304A"/>
    <w:rsid w:val="00894CD4"/>
    <w:rsid w:val="00894FCA"/>
    <w:rsid w:val="008A031A"/>
    <w:rsid w:val="008A3267"/>
    <w:rsid w:val="008A4D6F"/>
    <w:rsid w:val="008A5F14"/>
    <w:rsid w:val="008A6A78"/>
    <w:rsid w:val="008A6C79"/>
    <w:rsid w:val="008B02BA"/>
    <w:rsid w:val="008B2415"/>
    <w:rsid w:val="008B2E06"/>
    <w:rsid w:val="008B4BD1"/>
    <w:rsid w:val="008B5B35"/>
    <w:rsid w:val="008B67F6"/>
    <w:rsid w:val="008C0F78"/>
    <w:rsid w:val="008C2230"/>
    <w:rsid w:val="008C41B9"/>
    <w:rsid w:val="008C51A1"/>
    <w:rsid w:val="008C52E3"/>
    <w:rsid w:val="008C553B"/>
    <w:rsid w:val="008C6739"/>
    <w:rsid w:val="008C715C"/>
    <w:rsid w:val="008C7E3D"/>
    <w:rsid w:val="008D0953"/>
    <w:rsid w:val="008D1C2A"/>
    <w:rsid w:val="008D4084"/>
    <w:rsid w:val="008D5304"/>
    <w:rsid w:val="008D5407"/>
    <w:rsid w:val="008D5EBE"/>
    <w:rsid w:val="008D6334"/>
    <w:rsid w:val="008D72B6"/>
    <w:rsid w:val="008E2BA1"/>
    <w:rsid w:val="008E3293"/>
    <w:rsid w:val="008E3BAB"/>
    <w:rsid w:val="008E59EA"/>
    <w:rsid w:val="008E5F58"/>
    <w:rsid w:val="008E6279"/>
    <w:rsid w:val="008F0080"/>
    <w:rsid w:val="008F44AB"/>
    <w:rsid w:val="008F566D"/>
    <w:rsid w:val="008F7607"/>
    <w:rsid w:val="008F7B3D"/>
    <w:rsid w:val="009004ED"/>
    <w:rsid w:val="00900952"/>
    <w:rsid w:val="00900E17"/>
    <w:rsid w:val="009046A7"/>
    <w:rsid w:val="00905C42"/>
    <w:rsid w:val="00906642"/>
    <w:rsid w:val="00911868"/>
    <w:rsid w:val="00915057"/>
    <w:rsid w:val="009156B7"/>
    <w:rsid w:val="0091571C"/>
    <w:rsid w:val="00920386"/>
    <w:rsid w:val="00920752"/>
    <w:rsid w:val="0092195B"/>
    <w:rsid w:val="00924900"/>
    <w:rsid w:val="00924A3C"/>
    <w:rsid w:val="00925886"/>
    <w:rsid w:val="00930F05"/>
    <w:rsid w:val="0093152F"/>
    <w:rsid w:val="00931FCF"/>
    <w:rsid w:val="00934BDE"/>
    <w:rsid w:val="0094008C"/>
    <w:rsid w:val="0094040F"/>
    <w:rsid w:val="009405D0"/>
    <w:rsid w:val="0094072F"/>
    <w:rsid w:val="00941DBE"/>
    <w:rsid w:val="009436D1"/>
    <w:rsid w:val="00943D4C"/>
    <w:rsid w:val="00945802"/>
    <w:rsid w:val="00945A53"/>
    <w:rsid w:val="0094708A"/>
    <w:rsid w:val="00951816"/>
    <w:rsid w:val="00952B3D"/>
    <w:rsid w:val="009545C9"/>
    <w:rsid w:val="00956646"/>
    <w:rsid w:val="00956CA7"/>
    <w:rsid w:val="009573F8"/>
    <w:rsid w:val="0096010F"/>
    <w:rsid w:val="0096021C"/>
    <w:rsid w:val="009607CA"/>
    <w:rsid w:val="009623F1"/>
    <w:rsid w:val="00964298"/>
    <w:rsid w:val="00964D33"/>
    <w:rsid w:val="00970158"/>
    <w:rsid w:val="009702F3"/>
    <w:rsid w:val="00973822"/>
    <w:rsid w:val="00973B0C"/>
    <w:rsid w:val="00974441"/>
    <w:rsid w:val="00976C69"/>
    <w:rsid w:val="00977E1F"/>
    <w:rsid w:val="00982E15"/>
    <w:rsid w:val="00983224"/>
    <w:rsid w:val="00987379"/>
    <w:rsid w:val="009907A9"/>
    <w:rsid w:val="0099191F"/>
    <w:rsid w:val="00992EC8"/>
    <w:rsid w:val="0099378D"/>
    <w:rsid w:val="00995426"/>
    <w:rsid w:val="009956CD"/>
    <w:rsid w:val="009A0033"/>
    <w:rsid w:val="009A2152"/>
    <w:rsid w:val="009A5D6D"/>
    <w:rsid w:val="009A614B"/>
    <w:rsid w:val="009A6555"/>
    <w:rsid w:val="009A6EE2"/>
    <w:rsid w:val="009B0FCE"/>
    <w:rsid w:val="009B271C"/>
    <w:rsid w:val="009B3777"/>
    <w:rsid w:val="009B6839"/>
    <w:rsid w:val="009B7DBF"/>
    <w:rsid w:val="009C0226"/>
    <w:rsid w:val="009C09D3"/>
    <w:rsid w:val="009C2815"/>
    <w:rsid w:val="009C2CEB"/>
    <w:rsid w:val="009C42F0"/>
    <w:rsid w:val="009D33B8"/>
    <w:rsid w:val="009D3D84"/>
    <w:rsid w:val="009D3DEC"/>
    <w:rsid w:val="009D48DA"/>
    <w:rsid w:val="009D4C67"/>
    <w:rsid w:val="009D4D90"/>
    <w:rsid w:val="009D629B"/>
    <w:rsid w:val="009E01D5"/>
    <w:rsid w:val="009E0DAE"/>
    <w:rsid w:val="009E38DB"/>
    <w:rsid w:val="009F1CF8"/>
    <w:rsid w:val="009F306C"/>
    <w:rsid w:val="009F3099"/>
    <w:rsid w:val="009F524C"/>
    <w:rsid w:val="009F68D2"/>
    <w:rsid w:val="009F7F94"/>
    <w:rsid w:val="00A00DAE"/>
    <w:rsid w:val="00A01764"/>
    <w:rsid w:val="00A02F73"/>
    <w:rsid w:val="00A03DA4"/>
    <w:rsid w:val="00A113ED"/>
    <w:rsid w:val="00A11D17"/>
    <w:rsid w:val="00A14515"/>
    <w:rsid w:val="00A14E5F"/>
    <w:rsid w:val="00A15DCB"/>
    <w:rsid w:val="00A17574"/>
    <w:rsid w:val="00A17D58"/>
    <w:rsid w:val="00A21FF9"/>
    <w:rsid w:val="00A22823"/>
    <w:rsid w:val="00A2368F"/>
    <w:rsid w:val="00A25708"/>
    <w:rsid w:val="00A257CF"/>
    <w:rsid w:val="00A274F4"/>
    <w:rsid w:val="00A30F41"/>
    <w:rsid w:val="00A31094"/>
    <w:rsid w:val="00A332E8"/>
    <w:rsid w:val="00A34FB4"/>
    <w:rsid w:val="00A36D23"/>
    <w:rsid w:val="00A37F41"/>
    <w:rsid w:val="00A40592"/>
    <w:rsid w:val="00A41256"/>
    <w:rsid w:val="00A424F6"/>
    <w:rsid w:val="00A43CE7"/>
    <w:rsid w:val="00A43F36"/>
    <w:rsid w:val="00A46285"/>
    <w:rsid w:val="00A468EC"/>
    <w:rsid w:val="00A47CFD"/>
    <w:rsid w:val="00A501AA"/>
    <w:rsid w:val="00A521C5"/>
    <w:rsid w:val="00A57983"/>
    <w:rsid w:val="00A57D37"/>
    <w:rsid w:val="00A60819"/>
    <w:rsid w:val="00A614E1"/>
    <w:rsid w:val="00A61D3C"/>
    <w:rsid w:val="00A638EF"/>
    <w:rsid w:val="00A65B10"/>
    <w:rsid w:val="00A67385"/>
    <w:rsid w:val="00A67B8F"/>
    <w:rsid w:val="00A67CB1"/>
    <w:rsid w:val="00A72434"/>
    <w:rsid w:val="00A76EC2"/>
    <w:rsid w:val="00A7744C"/>
    <w:rsid w:val="00A82996"/>
    <w:rsid w:val="00A83428"/>
    <w:rsid w:val="00A8420F"/>
    <w:rsid w:val="00A86233"/>
    <w:rsid w:val="00A90C73"/>
    <w:rsid w:val="00AA03EE"/>
    <w:rsid w:val="00AA0786"/>
    <w:rsid w:val="00AA11B2"/>
    <w:rsid w:val="00AA1A5E"/>
    <w:rsid w:val="00AA24D8"/>
    <w:rsid w:val="00AA7AA4"/>
    <w:rsid w:val="00AB0345"/>
    <w:rsid w:val="00AB0E8F"/>
    <w:rsid w:val="00AB0F69"/>
    <w:rsid w:val="00AB231C"/>
    <w:rsid w:val="00AB4529"/>
    <w:rsid w:val="00AC0809"/>
    <w:rsid w:val="00AC0996"/>
    <w:rsid w:val="00AC18A6"/>
    <w:rsid w:val="00AC19A2"/>
    <w:rsid w:val="00AC2296"/>
    <w:rsid w:val="00AC4121"/>
    <w:rsid w:val="00AC48B8"/>
    <w:rsid w:val="00AC4DBD"/>
    <w:rsid w:val="00AC7BB7"/>
    <w:rsid w:val="00AC7BC0"/>
    <w:rsid w:val="00AC7C7E"/>
    <w:rsid w:val="00AD153A"/>
    <w:rsid w:val="00AD2601"/>
    <w:rsid w:val="00AD3CD0"/>
    <w:rsid w:val="00AD5903"/>
    <w:rsid w:val="00AD607A"/>
    <w:rsid w:val="00AD6245"/>
    <w:rsid w:val="00AD6A7C"/>
    <w:rsid w:val="00AD6FEA"/>
    <w:rsid w:val="00AE3719"/>
    <w:rsid w:val="00AE4ED8"/>
    <w:rsid w:val="00AE5157"/>
    <w:rsid w:val="00AE6E9D"/>
    <w:rsid w:val="00AF02FB"/>
    <w:rsid w:val="00AF126B"/>
    <w:rsid w:val="00AF1651"/>
    <w:rsid w:val="00AF1AB6"/>
    <w:rsid w:val="00AF27BE"/>
    <w:rsid w:val="00AF3AA3"/>
    <w:rsid w:val="00AF524E"/>
    <w:rsid w:val="00AF5D63"/>
    <w:rsid w:val="00AF7C4A"/>
    <w:rsid w:val="00B0075E"/>
    <w:rsid w:val="00B012D2"/>
    <w:rsid w:val="00B01314"/>
    <w:rsid w:val="00B01EF6"/>
    <w:rsid w:val="00B02B02"/>
    <w:rsid w:val="00B02E3E"/>
    <w:rsid w:val="00B03541"/>
    <w:rsid w:val="00B049E6"/>
    <w:rsid w:val="00B0721F"/>
    <w:rsid w:val="00B110AF"/>
    <w:rsid w:val="00B178D6"/>
    <w:rsid w:val="00B21AA6"/>
    <w:rsid w:val="00B220B3"/>
    <w:rsid w:val="00B226F2"/>
    <w:rsid w:val="00B30E1F"/>
    <w:rsid w:val="00B378E2"/>
    <w:rsid w:val="00B37ABA"/>
    <w:rsid w:val="00B45DC1"/>
    <w:rsid w:val="00B46050"/>
    <w:rsid w:val="00B51433"/>
    <w:rsid w:val="00B55A61"/>
    <w:rsid w:val="00B565EC"/>
    <w:rsid w:val="00B57161"/>
    <w:rsid w:val="00B602E9"/>
    <w:rsid w:val="00B60A37"/>
    <w:rsid w:val="00B60CB5"/>
    <w:rsid w:val="00B623E8"/>
    <w:rsid w:val="00B62451"/>
    <w:rsid w:val="00B63FEE"/>
    <w:rsid w:val="00B64ED1"/>
    <w:rsid w:val="00B7054E"/>
    <w:rsid w:val="00B70AF3"/>
    <w:rsid w:val="00B713E7"/>
    <w:rsid w:val="00B73C05"/>
    <w:rsid w:val="00B81DF5"/>
    <w:rsid w:val="00B8201C"/>
    <w:rsid w:val="00B85746"/>
    <w:rsid w:val="00B86304"/>
    <w:rsid w:val="00B90467"/>
    <w:rsid w:val="00B90CF3"/>
    <w:rsid w:val="00B92A58"/>
    <w:rsid w:val="00B95C2F"/>
    <w:rsid w:val="00BA24E3"/>
    <w:rsid w:val="00BA50FF"/>
    <w:rsid w:val="00BA6B1F"/>
    <w:rsid w:val="00BA6E56"/>
    <w:rsid w:val="00BA7ADD"/>
    <w:rsid w:val="00BA7B2A"/>
    <w:rsid w:val="00BA7DF8"/>
    <w:rsid w:val="00BB201E"/>
    <w:rsid w:val="00BB2C6A"/>
    <w:rsid w:val="00BB410B"/>
    <w:rsid w:val="00BB7F63"/>
    <w:rsid w:val="00BC02DB"/>
    <w:rsid w:val="00BC331E"/>
    <w:rsid w:val="00BC3C36"/>
    <w:rsid w:val="00BC4FCF"/>
    <w:rsid w:val="00BC5DC5"/>
    <w:rsid w:val="00BC6459"/>
    <w:rsid w:val="00BC7249"/>
    <w:rsid w:val="00BC74C2"/>
    <w:rsid w:val="00BD0094"/>
    <w:rsid w:val="00BD2D1E"/>
    <w:rsid w:val="00BD5BCF"/>
    <w:rsid w:val="00BD6E60"/>
    <w:rsid w:val="00BE0EFE"/>
    <w:rsid w:val="00BE4224"/>
    <w:rsid w:val="00BE61D4"/>
    <w:rsid w:val="00BF18A6"/>
    <w:rsid w:val="00BF2C53"/>
    <w:rsid w:val="00BF3AC5"/>
    <w:rsid w:val="00BF4913"/>
    <w:rsid w:val="00BF49B6"/>
    <w:rsid w:val="00BF5D15"/>
    <w:rsid w:val="00BF667A"/>
    <w:rsid w:val="00BF7BEC"/>
    <w:rsid w:val="00C00640"/>
    <w:rsid w:val="00C009D0"/>
    <w:rsid w:val="00C017F0"/>
    <w:rsid w:val="00C03A96"/>
    <w:rsid w:val="00C04778"/>
    <w:rsid w:val="00C05F53"/>
    <w:rsid w:val="00C06B38"/>
    <w:rsid w:val="00C06DFB"/>
    <w:rsid w:val="00C071DC"/>
    <w:rsid w:val="00C07272"/>
    <w:rsid w:val="00C1021D"/>
    <w:rsid w:val="00C1078B"/>
    <w:rsid w:val="00C1079C"/>
    <w:rsid w:val="00C1436E"/>
    <w:rsid w:val="00C16EE5"/>
    <w:rsid w:val="00C204F9"/>
    <w:rsid w:val="00C20F1A"/>
    <w:rsid w:val="00C223AD"/>
    <w:rsid w:val="00C24D8F"/>
    <w:rsid w:val="00C26460"/>
    <w:rsid w:val="00C30078"/>
    <w:rsid w:val="00C313AF"/>
    <w:rsid w:val="00C33251"/>
    <w:rsid w:val="00C3539D"/>
    <w:rsid w:val="00C3570A"/>
    <w:rsid w:val="00C36B87"/>
    <w:rsid w:val="00C372A7"/>
    <w:rsid w:val="00C41B9B"/>
    <w:rsid w:val="00C42B0B"/>
    <w:rsid w:val="00C43EE1"/>
    <w:rsid w:val="00C4415B"/>
    <w:rsid w:val="00C463FF"/>
    <w:rsid w:val="00C464C0"/>
    <w:rsid w:val="00C4746A"/>
    <w:rsid w:val="00C47858"/>
    <w:rsid w:val="00C47CE5"/>
    <w:rsid w:val="00C52C26"/>
    <w:rsid w:val="00C53F62"/>
    <w:rsid w:val="00C54DBC"/>
    <w:rsid w:val="00C55450"/>
    <w:rsid w:val="00C63EB8"/>
    <w:rsid w:val="00C651F5"/>
    <w:rsid w:val="00C65745"/>
    <w:rsid w:val="00C657D9"/>
    <w:rsid w:val="00C66682"/>
    <w:rsid w:val="00C668E7"/>
    <w:rsid w:val="00C673FD"/>
    <w:rsid w:val="00C7071B"/>
    <w:rsid w:val="00C71ED2"/>
    <w:rsid w:val="00C728E9"/>
    <w:rsid w:val="00C72CAC"/>
    <w:rsid w:val="00C733EB"/>
    <w:rsid w:val="00C74C66"/>
    <w:rsid w:val="00C752E2"/>
    <w:rsid w:val="00C760D9"/>
    <w:rsid w:val="00C76CCD"/>
    <w:rsid w:val="00C807A8"/>
    <w:rsid w:val="00C81786"/>
    <w:rsid w:val="00C8228A"/>
    <w:rsid w:val="00C826C8"/>
    <w:rsid w:val="00C826F9"/>
    <w:rsid w:val="00C829FD"/>
    <w:rsid w:val="00C840F8"/>
    <w:rsid w:val="00C9057C"/>
    <w:rsid w:val="00C90CB7"/>
    <w:rsid w:val="00C94B39"/>
    <w:rsid w:val="00C94F97"/>
    <w:rsid w:val="00CA24B1"/>
    <w:rsid w:val="00CA2B79"/>
    <w:rsid w:val="00CA631B"/>
    <w:rsid w:val="00CA745B"/>
    <w:rsid w:val="00CA75B3"/>
    <w:rsid w:val="00CB1A0A"/>
    <w:rsid w:val="00CB2AA5"/>
    <w:rsid w:val="00CB2E81"/>
    <w:rsid w:val="00CB3EEF"/>
    <w:rsid w:val="00CB4564"/>
    <w:rsid w:val="00CB4F86"/>
    <w:rsid w:val="00CB4F91"/>
    <w:rsid w:val="00CB5C84"/>
    <w:rsid w:val="00CB704E"/>
    <w:rsid w:val="00CB77ED"/>
    <w:rsid w:val="00CB7923"/>
    <w:rsid w:val="00CC0A36"/>
    <w:rsid w:val="00CC0F07"/>
    <w:rsid w:val="00CC46A3"/>
    <w:rsid w:val="00CC5A4C"/>
    <w:rsid w:val="00CC7CD6"/>
    <w:rsid w:val="00CD04B1"/>
    <w:rsid w:val="00CD0688"/>
    <w:rsid w:val="00CD56E9"/>
    <w:rsid w:val="00CD5EE3"/>
    <w:rsid w:val="00CE0611"/>
    <w:rsid w:val="00CE1567"/>
    <w:rsid w:val="00CE4E92"/>
    <w:rsid w:val="00CE63F5"/>
    <w:rsid w:val="00CE6EAE"/>
    <w:rsid w:val="00CE6F61"/>
    <w:rsid w:val="00CE70FB"/>
    <w:rsid w:val="00CF3041"/>
    <w:rsid w:val="00CF3081"/>
    <w:rsid w:val="00CF4118"/>
    <w:rsid w:val="00CF4B71"/>
    <w:rsid w:val="00CF7034"/>
    <w:rsid w:val="00CF724C"/>
    <w:rsid w:val="00CF7893"/>
    <w:rsid w:val="00CF7BA2"/>
    <w:rsid w:val="00D00681"/>
    <w:rsid w:val="00D01125"/>
    <w:rsid w:val="00D01F2D"/>
    <w:rsid w:val="00D035DD"/>
    <w:rsid w:val="00D06B63"/>
    <w:rsid w:val="00D101D9"/>
    <w:rsid w:val="00D158CB"/>
    <w:rsid w:val="00D163C2"/>
    <w:rsid w:val="00D23DE8"/>
    <w:rsid w:val="00D23E0B"/>
    <w:rsid w:val="00D25CC8"/>
    <w:rsid w:val="00D265FF"/>
    <w:rsid w:val="00D279DB"/>
    <w:rsid w:val="00D31B11"/>
    <w:rsid w:val="00D32E56"/>
    <w:rsid w:val="00D3327A"/>
    <w:rsid w:val="00D35697"/>
    <w:rsid w:val="00D37451"/>
    <w:rsid w:val="00D37775"/>
    <w:rsid w:val="00D43B01"/>
    <w:rsid w:val="00D45384"/>
    <w:rsid w:val="00D46274"/>
    <w:rsid w:val="00D472D7"/>
    <w:rsid w:val="00D47473"/>
    <w:rsid w:val="00D54F24"/>
    <w:rsid w:val="00D54F96"/>
    <w:rsid w:val="00D616C9"/>
    <w:rsid w:val="00D616CF"/>
    <w:rsid w:val="00D642F2"/>
    <w:rsid w:val="00D64363"/>
    <w:rsid w:val="00D64C2A"/>
    <w:rsid w:val="00D70048"/>
    <w:rsid w:val="00D707ED"/>
    <w:rsid w:val="00D70ADB"/>
    <w:rsid w:val="00D743EF"/>
    <w:rsid w:val="00D75B22"/>
    <w:rsid w:val="00D77BAE"/>
    <w:rsid w:val="00D80192"/>
    <w:rsid w:val="00D8257A"/>
    <w:rsid w:val="00D84A92"/>
    <w:rsid w:val="00D855A4"/>
    <w:rsid w:val="00D857B7"/>
    <w:rsid w:val="00D857DB"/>
    <w:rsid w:val="00D8580E"/>
    <w:rsid w:val="00D86954"/>
    <w:rsid w:val="00D9220A"/>
    <w:rsid w:val="00D94AC3"/>
    <w:rsid w:val="00D956BE"/>
    <w:rsid w:val="00D9664F"/>
    <w:rsid w:val="00DA31B2"/>
    <w:rsid w:val="00DA38F9"/>
    <w:rsid w:val="00DA42FE"/>
    <w:rsid w:val="00DA4B45"/>
    <w:rsid w:val="00DA5526"/>
    <w:rsid w:val="00DA6E74"/>
    <w:rsid w:val="00DB0C32"/>
    <w:rsid w:val="00DB250E"/>
    <w:rsid w:val="00DB403F"/>
    <w:rsid w:val="00DB462E"/>
    <w:rsid w:val="00DB6D44"/>
    <w:rsid w:val="00DC1291"/>
    <w:rsid w:val="00DC166E"/>
    <w:rsid w:val="00DC2CE6"/>
    <w:rsid w:val="00DC2EEE"/>
    <w:rsid w:val="00DC371B"/>
    <w:rsid w:val="00DC3B4C"/>
    <w:rsid w:val="00DC727C"/>
    <w:rsid w:val="00DD0151"/>
    <w:rsid w:val="00DD2290"/>
    <w:rsid w:val="00DD6B34"/>
    <w:rsid w:val="00DE1D8F"/>
    <w:rsid w:val="00DE47CD"/>
    <w:rsid w:val="00DE5A2C"/>
    <w:rsid w:val="00DE5EE8"/>
    <w:rsid w:val="00DE63E1"/>
    <w:rsid w:val="00DE74E4"/>
    <w:rsid w:val="00DF3D2D"/>
    <w:rsid w:val="00DF562E"/>
    <w:rsid w:val="00DF5A87"/>
    <w:rsid w:val="00DF6861"/>
    <w:rsid w:val="00DF7370"/>
    <w:rsid w:val="00E01029"/>
    <w:rsid w:val="00E01BB6"/>
    <w:rsid w:val="00E01DE3"/>
    <w:rsid w:val="00E01FDD"/>
    <w:rsid w:val="00E04309"/>
    <w:rsid w:val="00E04CE9"/>
    <w:rsid w:val="00E06337"/>
    <w:rsid w:val="00E06997"/>
    <w:rsid w:val="00E06AB6"/>
    <w:rsid w:val="00E06B45"/>
    <w:rsid w:val="00E105C1"/>
    <w:rsid w:val="00E12150"/>
    <w:rsid w:val="00E122F4"/>
    <w:rsid w:val="00E13995"/>
    <w:rsid w:val="00E16995"/>
    <w:rsid w:val="00E244AA"/>
    <w:rsid w:val="00E3079B"/>
    <w:rsid w:val="00E31344"/>
    <w:rsid w:val="00E35495"/>
    <w:rsid w:val="00E4493A"/>
    <w:rsid w:val="00E5231E"/>
    <w:rsid w:val="00E52ACA"/>
    <w:rsid w:val="00E56477"/>
    <w:rsid w:val="00E5721E"/>
    <w:rsid w:val="00E5743C"/>
    <w:rsid w:val="00E6092B"/>
    <w:rsid w:val="00E64730"/>
    <w:rsid w:val="00E705DA"/>
    <w:rsid w:val="00E72074"/>
    <w:rsid w:val="00E724B0"/>
    <w:rsid w:val="00E729D6"/>
    <w:rsid w:val="00E72FDE"/>
    <w:rsid w:val="00E730D2"/>
    <w:rsid w:val="00E7325D"/>
    <w:rsid w:val="00E741D8"/>
    <w:rsid w:val="00E74E83"/>
    <w:rsid w:val="00E750DA"/>
    <w:rsid w:val="00E81673"/>
    <w:rsid w:val="00E829B3"/>
    <w:rsid w:val="00E83168"/>
    <w:rsid w:val="00E83967"/>
    <w:rsid w:val="00E84395"/>
    <w:rsid w:val="00E851AE"/>
    <w:rsid w:val="00E85BFA"/>
    <w:rsid w:val="00E85C13"/>
    <w:rsid w:val="00E86E04"/>
    <w:rsid w:val="00E87A10"/>
    <w:rsid w:val="00E9789A"/>
    <w:rsid w:val="00E9789D"/>
    <w:rsid w:val="00EA16AA"/>
    <w:rsid w:val="00EA2B19"/>
    <w:rsid w:val="00EA474B"/>
    <w:rsid w:val="00EA6389"/>
    <w:rsid w:val="00EA79BB"/>
    <w:rsid w:val="00EA7EAD"/>
    <w:rsid w:val="00EB0328"/>
    <w:rsid w:val="00EB0891"/>
    <w:rsid w:val="00EB2840"/>
    <w:rsid w:val="00EB29EE"/>
    <w:rsid w:val="00EB34D0"/>
    <w:rsid w:val="00EB36B5"/>
    <w:rsid w:val="00EB3751"/>
    <w:rsid w:val="00EB495F"/>
    <w:rsid w:val="00EB523B"/>
    <w:rsid w:val="00EB6FFF"/>
    <w:rsid w:val="00EB7803"/>
    <w:rsid w:val="00EC00EA"/>
    <w:rsid w:val="00EC043F"/>
    <w:rsid w:val="00EC0E64"/>
    <w:rsid w:val="00EC2136"/>
    <w:rsid w:val="00EC32B1"/>
    <w:rsid w:val="00EC5499"/>
    <w:rsid w:val="00EC5F3D"/>
    <w:rsid w:val="00EC6856"/>
    <w:rsid w:val="00EC71A3"/>
    <w:rsid w:val="00ED0FD7"/>
    <w:rsid w:val="00EE04F3"/>
    <w:rsid w:val="00EE0FEC"/>
    <w:rsid w:val="00EE18AE"/>
    <w:rsid w:val="00EE2F20"/>
    <w:rsid w:val="00EE3296"/>
    <w:rsid w:val="00EE4AED"/>
    <w:rsid w:val="00EE4DB8"/>
    <w:rsid w:val="00EE7BF3"/>
    <w:rsid w:val="00EF0D39"/>
    <w:rsid w:val="00EF26F2"/>
    <w:rsid w:val="00EF2D29"/>
    <w:rsid w:val="00EF3B78"/>
    <w:rsid w:val="00EF4BA1"/>
    <w:rsid w:val="00EF5C34"/>
    <w:rsid w:val="00EF6246"/>
    <w:rsid w:val="00F0025E"/>
    <w:rsid w:val="00F01D39"/>
    <w:rsid w:val="00F02325"/>
    <w:rsid w:val="00F04A79"/>
    <w:rsid w:val="00F04AAB"/>
    <w:rsid w:val="00F04B98"/>
    <w:rsid w:val="00F056C3"/>
    <w:rsid w:val="00F069A2"/>
    <w:rsid w:val="00F06C8D"/>
    <w:rsid w:val="00F1051C"/>
    <w:rsid w:val="00F10D29"/>
    <w:rsid w:val="00F11364"/>
    <w:rsid w:val="00F13847"/>
    <w:rsid w:val="00F1654F"/>
    <w:rsid w:val="00F16ECB"/>
    <w:rsid w:val="00F17567"/>
    <w:rsid w:val="00F17F95"/>
    <w:rsid w:val="00F2109E"/>
    <w:rsid w:val="00F21291"/>
    <w:rsid w:val="00F258A8"/>
    <w:rsid w:val="00F258D0"/>
    <w:rsid w:val="00F26335"/>
    <w:rsid w:val="00F27D86"/>
    <w:rsid w:val="00F30601"/>
    <w:rsid w:val="00F3144B"/>
    <w:rsid w:val="00F32618"/>
    <w:rsid w:val="00F340E9"/>
    <w:rsid w:val="00F34E14"/>
    <w:rsid w:val="00F365D8"/>
    <w:rsid w:val="00F4184D"/>
    <w:rsid w:val="00F440D2"/>
    <w:rsid w:val="00F44720"/>
    <w:rsid w:val="00F451BE"/>
    <w:rsid w:val="00F473AE"/>
    <w:rsid w:val="00F4745C"/>
    <w:rsid w:val="00F504DD"/>
    <w:rsid w:val="00F50E0F"/>
    <w:rsid w:val="00F51CC3"/>
    <w:rsid w:val="00F53703"/>
    <w:rsid w:val="00F55DAB"/>
    <w:rsid w:val="00F572E6"/>
    <w:rsid w:val="00F65BD9"/>
    <w:rsid w:val="00F66833"/>
    <w:rsid w:val="00F77255"/>
    <w:rsid w:val="00F774DA"/>
    <w:rsid w:val="00F7780A"/>
    <w:rsid w:val="00F80267"/>
    <w:rsid w:val="00F84656"/>
    <w:rsid w:val="00F84F7D"/>
    <w:rsid w:val="00F85540"/>
    <w:rsid w:val="00F865F6"/>
    <w:rsid w:val="00F90F85"/>
    <w:rsid w:val="00F92F42"/>
    <w:rsid w:val="00F942A6"/>
    <w:rsid w:val="00F9761A"/>
    <w:rsid w:val="00FA2605"/>
    <w:rsid w:val="00FA2878"/>
    <w:rsid w:val="00FA3457"/>
    <w:rsid w:val="00FA41EC"/>
    <w:rsid w:val="00FA4238"/>
    <w:rsid w:val="00FA528D"/>
    <w:rsid w:val="00FA53BE"/>
    <w:rsid w:val="00FA7547"/>
    <w:rsid w:val="00FA7AD9"/>
    <w:rsid w:val="00FB18D7"/>
    <w:rsid w:val="00FB31FB"/>
    <w:rsid w:val="00FB3937"/>
    <w:rsid w:val="00FB3A99"/>
    <w:rsid w:val="00FB3D36"/>
    <w:rsid w:val="00FB7A9E"/>
    <w:rsid w:val="00FC0346"/>
    <w:rsid w:val="00FC1E39"/>
    <w:rsid w:val="00FC1FC0"/>
    <w:rsid w:val="00FC3D77"/>
    <w:rsid w:val="00FC4940"/>
    <w:rsid w:val="00FC4DFB"/>
    <w:rsid w:val="00FC69DD"/>
    <w:rsid w:val="00FD00FC"/>
    <w:rsid w:val="00FD2AE2"/>
    <w:rsid w:val="00FD2F7C"/>
    <w:rsid w:val="00FD3F94"/>
    <w:rsid w:val="00FD598E"/>
    <w:rsid w:val="00FD5FC3"/>
    <w:rsid w:val="00FD68F1"/>
    <w:rsid w:val="00FD7E84"/>
    <w:rsid w:val="00FE10C9"/>
    <w:rsid w:val="00FE1364"/>
    <w:rsid w:val="00FE3AA9"/>
    <w:rsid w:val="00FE5B4A"/>
    <w:rsid w:val="00FF5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087E"/>
  <w15:docId w15:val="{1F7C17F3-1CDB-4443-BE59-F4C000B9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2B6"/>
  </w:style>
  <w:style w:type="paragraph" w:styleId="Ttulo1">
    <w:name w:val="heading 1"/>
    <w:basedOn w:val="Normal"/>
    <w:next w:val="Normal"/>
    <w:link w:val="Ttulo1Car"/>
    <w:uiPriority w:val="9"/>
    <w:qFormat/>
    <w:rsid w:val="00A46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7F80"/>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30FD0"/>
    <w:pPr>
      <w:ind w:left="720"/>
      <w:contextualSpacing/>
    </w:pPr>
    <w:rPr>
      <w:lang w:val="es-ES"/>
    </w:rPr>
  </w:style>
  <w:style w:type="character" w:customStyle="1" w:styleId="PrrafodelistaCar">
    <w:name w:val="Párrafo de lista Car"/>
    <w:basedOn w:val="Fuentedeprrafopredeter"/>
    <w:link w:val="Prrafodelista"/>
    <w:uiPriority w:val="34"/>
    <w:rsid w:val="00130FD0"/>
    <w:rPr>
      <w:lang w:val="es-ES"/>
    </w:rPr>
  </w:style>
  <w:style w:type="character" w:customStyle="1" w:styleId="hps">
    <w:name w:val="hps"/>
    <w:basedOn w:val="Fuentedeprrafopredeter"/>
    <w:rsid w:val="004F42D3"/>
  </w:style>
  <w:style w:type="paragraph" w:styleId="Encabezado">
    <w:name w:val="header"/>
    <w:basedOn w:val="Normal"/>
    <w:link w:val="EncabezadoCar"/>
    <w:uiPriority w:val="99"/>
    <w:unhideWhenUsed/>
    <w:rsid w:val="00147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721"/>
  </w:style>
  <w:style w:type="paragraph" w:styleId="Piedepgina">
    <w:name w:val="footer"/>
    <w:basedOn w:val="Normal"/>
    <w:link w:val="PiedepginaCar"/>
    <w:uiPriority w:val="99"/>
    <w:unhideWhenUsed/>
    <w:rsid w:val="00147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721"/>
  </w:style>
  <w:style w:type="paragraph" w:styleId="Textodeglobo">
    <w:name w:val="Balloon Text"/>
    <w:basedOn w:val="Normal"/>
    <w:link w:val="TextodegloboCar"/>
    <w:uiPriority w:val="99"/>
    <w:semiHidden/>
    <w:unhideWhenUsed/>
    <w:rsid w:val="00476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337"/>
    <w:rPr>
      <w:rFonts w:ascii="Tahoma" w:hAnsi="Tahoma" w:cs="Tahoma"/>
      <w:sz w:val="16"/>
      <w:szCs w:val="16"/>
    </w:rPr>
  </w:style>
  <w:style w:type="paragraph" w:styleId="Sinespaciado">
    <w:name w:val="No Spacing"/>
    <w:link w:val="SinespaciadoCar"/>
    <w:uiPriority w:val="1"/>
    <w:qFormat/>
    <w:rsid w:val="00D54F24"/>
    <w:pPr>
      <w:spacing w:after="0" w:line="240" w:lineRule="auto"/>
    </w:pPr>
    <w:rPr>
      <w:rFonts w:eastAsiaTheme="minorEastAsia"/>
      <w:lang w:val="es-HN" w:eastAsia="es-HN"/>
    </w:rPr>
  </w:style>
  <w:style w:type="character" w:customStyle="1" w:styleId="SinespaciadoCar">
    <w:name w:val="Sin espaciado Car"/>
    <w:link w:val="Sinespaciado"/>
    <w:uiPriority w:val="1"/>
    <w:rsid w:val="00D54F24"/>
    <w:rPr>
      <w:rFonts w:eastAsiaTheme="minorEastAsia"/>
      <w:lang w:val="es-HN" w:eastAsia="es-HN"/>
    </w:rPr>
  </w:style>
  <w:style w:type="table" w:customStyle="1" w:styleId="Tablaconcuadrcula3">
    <w:name w:val="Tabla con cuadrícula3"/>
    <w:basedOn w:val="Tablanormal"/>
    <w:next w:val="Tablaconcuadrcula"/>
    <w:uiPriority w:val="59"/>
    <w:rsid w:val="004B36E8"/>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468EC"/>
    <w:rPr>
      <w:rFonts w:asciiTheme="majorHAnsi" w:eastAsiaTheme="majorEastAsia" w:hAnsiTheme="majorHAnsi" w:cstheme="majorBidi"/>
      <w:b/>
      <w:bCs/>
      <w:color w:val="365F91" w:themeColor="accent1" w:themeShade="BF"/>
      <w:sz w:val="28"/>
      <w:szCs w:val="28"/>
    </w:rPr>
  </w:style>
  <w:style w:type="table" w:customStyle="1" w:styleId="Tablaconcuadrcula1">
    <w:name w:val="Tabla con cuadrícula1"/>
    <w:basedOn w:val="Tablanormal"/>
    <w:next w:val="Tablaconcuadrcula"/>
    <w:uiPriority w:val="59"/>
    <w:rsid w:val="00330375"/>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64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8131">
      <w:bodyDiv w:val="1"/>
      <w:marLeft w:val="0"/>
      <w:marRight w:val="0"/>
      <w:marTop w:val="0"/>
      <w:marBottom w:val="0"/>
      <w:divBdr>
        <w:top w:val="none" w:sz="0" w:space="0" w:color="auto"/>
        <w:left w:val="none" w:sz="0" w:space="0" w:color="auto"/>
        <w:bottom w:val="none" w:sz="0" w:space="0" w:color="auto"/>
        <w:right w:val="none" w:sz="0" w:space="0" w:color="auto"/>
      </w:divBdr>
    </w:div>
    <w:div w:id="113408486">
      <w:bodyDiv w:val="1"/>
      <w:marLeft w:val="0"/>
      <w:marRight w:val="0"/>
      <w:marTop w:val="0"/>
      <w:marBottom w:val="0"/>
      <w:divBdr>
        <w:top w:val="none" w:sz="0" w:space="0" w:color="auto"/>
        <w:left w:val="none" w:sz="0" w:space="0" w:color="auto"/>
        <w:bottom w:val="none" w:sz="0" w:space="0" w:color="auto"/>
        <w:right w:val="none" w:sz="0" w:space="0" w:color="auto"/>
      </w:divBdr>
    </w:div>
    <w:div w:id="929462149">
      <w:bodyDiv w:val="1"/>
      <w:marLeft w:val="0"/>
      <w:marRight w:val="0"/>
      <w:marTop w:val="0"/>
      <w:marBottom w:val="0"/>
      <w:divBdr>
        <w:top w:val="none" w:sz="0" w:space="0" w:color="auto"/>
        <w:left w:val="none" w:sz="0" w:space="0" w:color="auto"/>
        <w:bottom w:val="none" w:sz="0" w:space="0" w:color="auto"/>
        <w:right w:val="none" w:sz="0" w:space="0" w:color="auto"/>
      </w:divBdr>
    </w:div>
    <w:div w:id="11893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6077-5AD4-43C7-AD30-5F35D493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3552</Words>
  <Characters>19537</Characters>
  <Application>Microsoft Office Word</Application>
  <DocSecurity>0</DocSecurity>
  <Lines>162</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Balvina</dc:creator>
  <cp:lastModifiedBy>Andrea Regina Moncada Bustillo</cp:lastModifiedBy>
  <cp:revision>13</cp:revision>
  <cp:lastPrinted>2019-01-25T00:27:00Z</cp:lastPrinted>
  <dcterms:created xsi:type="dcterms:W3CDTF">2020-08-27T01:39:00Z</dcterms:created>
  <dcterms:modified xsi:type="dcterms:W3CDTF">2020-08-27T21:37:00Z</dcterms:modified>
</cp:coreProperties>
</file>